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F1" w:rsidRPr="00C877F1" w:rsidRDefault="00C877F1" w:rsidP="00D26F87">
      <w:pPr>
        <w:spacing w:after="0"/>
        <w:jc w:val="right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Утверждено</w:t>
      </w:r>
    </w:p>
    <w:p w:rsidR="00C877F1" w:rsidRPr="00C877F1" w:rsidRDefault="00C877F1" w:rsidP="00D26F87">
      <w:pPr>
        <w:spacing w:after="0"/>
        <w:jc w:val="right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постановление Правительства</w:t>
      </w:r>
    </w:p>
    <w:p w:rsidR="00C877F1" w:rsidRPr="00C877F1" w:rsidRDefault="00C877F1" w:rsidP="00D26F87">
      <w:pPr>
        <w:spacing w:after="0"/>
        <w:jc w:val="right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Республики Таджикистан</w:t>
      </w:r>
    </w:p>
    <w:p w:rsidR="00C877F1" w:rsidRDefault="00C877F1" w:rsidP="00D26F87">
      <w:pPr>
        <w:spacing w:after="0"/>
        <w:jc w:val="right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           от 31 октября 2005 года № 422</w:t>
      </w:r>
    </w:p>
    <w:p w:rsidR="00D26F87" w:rsidRDefault="00D26F87" w:rsidP="00D26F87">
      <w:pPr>
        <w:spacing w:after="0"/>
        <w:jc w:val="right"/>
        <w:rPr>
          <w:rFonts w:ascii="Courier New" w:hAnsi="Courier New"/>
          <w:sz w:val="20"/>
        </w:rPr>
      </w:pPr>
    </w:p>
    <w:p w:rsidR="00D26F87" w:rsidRPr="00C877F1" w:rsidRDefault="00D26F87" w:rsidP="00D26F87">
      <w:pPr>
        <w:spacing w:after="0"/>
        <w:jc w:val="right"/>
        <w:rPr>
          <w:rFonts w:ascii="Courier New" w:hAnsi="Courier New"/>
          <w:sz w:val="20"/>
        </w:rPr>
      </w:pPr>
    </w:p>
    <w:p w:rsidR="00C877F1" w:rsidRPr="00C877F1" w:rsidRDefault="00C877F1" w:rsidP="00D26F87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ПРОГРАММА</w:t>
      </w:r>
    </w:p>
    <w:p w:rsidR="00C877F1" w:rsidRPr="00C877F1" w:rsidRDefault="00C877F1" w:rsidP="00D26F87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РАЗВИТИЯ ЛЕГКОЙ ПРОМЫШЛЕННОСТИ</w:t>
      </w:r>
    </w:p>
    <w:p w:rsidR="00C877F1" w:rsidRDefault="00C877F1" w:rsidP="00D26F87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В РЕСПУБЛИКЕ </w:t>
      </w:r>
      <w:proofErr w:type="gramStart"/>
      <w:r w:rsidRPr="00C877F1">
        <w:rPr>
          <w:rFonts w:ascii="Courier New" w:hAnsi="Courier New"/>
          <w:sz w:val="20"/>
        </w:rPr>
        <w:t>ТАДЖИКИСТА НА</w:t>
      </w:r>
      <w:proofErr w:type="gramEnd"/>
      <w:r w:rsidRPr="00C877F1">
        <w:rPr>
          <w:rFonts w:ascii="Courier New" w:hAnsi="Courier New"/>
          <w:sz w:val="20"/>
        </w:rPr>
        <w:t xml:space="preserve"> 2006-2015 ГГ.</w:t>
      </w:r>
    </w:p>
    <w:p w:rsidR="00F0789C" w:rsidRPr="00C877F1" w:rsidRDefault="00F0789C" w:rsidP="00D26F87">
      <w:pPr>
        <w:spacing w:after="0"/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Список сокращений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АО         Акционерное общество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АООТ       Акционерное общество открытого типа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г.         Город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ГБАО       Горно-Бадахшанская автономная область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ЗАО        Закрытое акционерное общество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ОАО        Открытое акционерное общество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ООО        Общество с ограниченной ответственностью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СП         Совместное предприятие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</w:t>
      </w:r>
      <w:proofErr w:type="gramStart"/>
      <w:r w:rsidRPr="00C877F1">
        <w:rPr>
          <w:rFonts w:ascii="Courier New" w:hAnsi="Courier New"/>
          <w:sz w:val="20"/>
        </w:rPr>
        <w:t>США</w:t>
      </w:r>
      <w:proofErr w:type="gramEnd"/>
      <w:r w:rsidRPr="00C877F1">
        <w:rPr>
          <w:rFonts w:ascii="Courier New" w:hAnsi="Courier New"/>
          <w:sz w:val="20"/>
        </w:rPr>
        <w:t xml:space="preserve">        Соединенные Штаты Америки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ТНП        Товары народного потребления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ПАСПОРТ ПРОГРАММЫ</w:t>
      </w:r>
    </w:p>
    <w:p w:rsidR="00C877F1" w:rsidRPr="00C877F1" w:rsidRDefault="00C877F1" w:rsidP="00F0789C">
      <w:pPr>
        <w:spacing w:after="0"/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Наименование Программы  </w:t>
      </w:r>
      <w:proofErr w:type="gramStart"/>
      <w:r w:rsidRPr="00C877F1">
        <w:rPr>
          <w:rFonts w:ascii="Courier New" w:hAnsi="Courier New"/>
          <w:sz w:val="20"/>
        </w:rPr>
        <w:t>-П</w:t>
      </w:r>
      <w:proofErr w:type="gramEnd"/>
      <w:r w:rsidRPr="00C877F1">
        <w:rPr>
          <w:rFonts w:ascii="Courier New" w:hAnsi="Courier New"/>
          <w:sz w:val="20"/>
        </w:rPr>
        <w:t>рограмма развития легкой промышленности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в Республике Таджикистан на 2006-2015гг.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Основание для разработки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Программы               </w:t>
      </w:r>
      <w:proofErr w:type="gramStart"/>
      <w:r w:rsidRPr="00C877F1">
        <w:rPr>
          <w:rFonts w:ascii="Courier New" w:hAnsi="Courier New"/>
          <w:sz w:val="20"/>
        </w:rPr>
        <w:t>-П</w:t>
      </w:r>
      <w:proofErr w:type="gramEnd"/>
      <w:r w:rsidRPr="00C877F1">
        <w:rPr>
          <w:rFonts w:ascii="Courier New" w:hAnsi="Courier New"/>
          <w:sz w:val="20"/>
        </w:rPr>
        <w:t>ослание Президента       Республики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  к </w:t>
      </w:r>
      <w:proofErr w:type="spellStart"/>
      <w:r w:rsidRPr="00C877F1">
        <w:rPr>
          <w:rFonts w:ascii="Courier New" w:hAnsi="Courier New"/>
          <w:sz w:val="20"/>
        </w:rPr>
        <w:t>Маджлиси</w:t>
      </w:r>
      <w:proofErr w:type="spellEnd"/>
      <w:r w:rsidRPr="00C877F1">
        <w:rPr>
          <w:rFonts w:ascii="Courier New" w:hAnsi="Courier New"/>
          <w:sz w:val="20"/>
        </w:rPr>
        <w:t xml:space="preserve">  Оли Республики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  от  16 апреля  2005   года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Документ стратегии снижения бедности   </w:t>
      </w:r>
      <w:proofErr w:type="gramStart"/>
      <w:r w:rsidRPr="00C877F1">
        <w:rPr>
          <w:rFonts w:ascii="Courier New" w:hAnsi="Courier New"/>
          <w:sz w:val="20"/>
        </w:rPr>
        <w:t>в</w:t>
      </w:r>
      <w:proofErr w:type="gramEnd"/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Республике Таджикистан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Постановление Правительства   Республики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 от 1 марта 2004 года №86  "О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Программе экономического       развития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Республики Таджикистан на период до 2015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года"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Постановление Правительства   Республики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 от 4 декабря 2003 года № 523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"О концепции развития   промышленности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Таджикистана"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Постановление Правительства  Республики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 от 3 июля 2005 года № 184 "О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</w:t>
      </w:r>
      <w:proofErr w:type="gramStart"/>
      <w:r w:rsidRPr="00C877F1">
        <w:rPr>
          <w:rFonts w:ascii="Courier New" w:hAnsi="Courier New"/>
          <w:sz w:val="20"/>
        </w:rPr>
        <w:t>плане</w:t>
      </w:r>
      <w:proofErr w:type="gramEnd"/>
      <w:r w:rsidRPr="00C877F1">
        <w:rPr>
          <w:rFonts w:ascii="Courier New" w:hAnsi="Courier New"/>
          <w:sz w:val="20"/>
        </w:rPr>
        <w:t xml:space="preserve">   мероприятий по     выполнению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поручений и указаний, содержащихся     </w:t>
      </w:r>
      <w:proofErr w:type="gramStart"/>
      <w:r w:rsidRPr="00C877F1">
        <w:rPr>
          <w:rFonts w:ascii="Courier New" w:hAnsi="Courier New"/>
          <w:sz w:val="20"/>
        </w:rPr>
        <w:t>в</w:t>
      </w:r>
      <w:proofErr w:type="gramEnd"/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</w:t>
      </w:r>
      <w:proofErr w:type="gramStart"/>
      <w:r w:rsidRPr="00C877F1">
        <w:rPr>
          <w:rFonts w:ascii="Courier New" w:hAnsi="Courier New"/>
          <w:sz w:val="20"/>
        </w:rPr>
        <w:t>выступлении</w:t>
      </w:r>
      <w:proofErr w:type="gramEnd"/>
      <w:r w:rsidRPr="00C877F1">
        <w:rPr>
          <w:rFonts w:ascii="Courier New" w:hAnsi="Courier New"/>
          <w:sz w:val="20"/>
        </w:rPr>
        <w:t xml:space="preserve"> Президента    Республики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   на встрече  с  молодежью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страны 21 мая 2005 года"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Налоговый  Кодекс Республики Таджикистан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Материалы Министерства   экономики   и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торговли Республики Таджикистан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lastRenderedPageBreak/>
        <w:t xml:space="preserve">                              Информация местных       органов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государственной власти </w:t>
      </w:r>
      <w:proofErr w:type="spellStart"/>
      <w:r w:rsidRPr="00C877F1">
        <w:rPr>
          <w:rFonts w:ascii="Courier New" w:hAnsi="Courier New"/>
          <w:sz w:val="20"/>
        </w:rPr>
        <w:t>областей</w:t>
      </w:r>
      <w:proofErr w:type="gramStart"/>
      <w:r w:rsidRPr="00C877F1">
        <w:rPr>
          <w:rFonts w:ascii="Courier New" w:hAnsi="Courier New"/>
          <w:sz w:val="20"/>
        </w:rPr>
        <w:t>,г</w:t>
      </w:r>
      <w:proofErr w:type="gramEnd"/>
      <w:r w:rsidRPr="00C877F1">
        <w:rPr>
          <w:rFonts w:ascii="Courier New" w:hAnsi="Courier New"/>
          <w:sz w:val="20"/>
        </w:rPr>
        <w:t>ородов</w:t>
      </w:r>
      <w:proofErr w:type="spellEnd"/>
      <w:r w:rsidRPr="00C877F1">
        <w:rPr>
          <w:rFonts w:ascii="Courier New" w:hAnsi="Courier New"/>
          <w:sz w:val="20"/>
        </w:rPr>
        <w:t>,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районов, крупных предприятий всех  видов</w:t>
      </w:r>
    </w:p>
    <w:p w:rsidR="00C877F1" w:rsidRPr="00C877F1" w:rsidRDefault="00C877F1" w:rsidP="009600FF">
      <w:pPr>
        <w:spacing w:after="0"/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собственности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Итоги круглых столов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Государственный заказчик-Министерство промышленности   Республики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Основной разработчик    </w:t>
      </w:r>
      <w:proofErr w:type="gramStart"/>
      <w:r w:rsidRPr="00C877F1">
        <w:rPr>
          <w:rFonts w:ascii="Courier New" w:hAnsi="Courier New"/>
          <w:sz w:val="20"/>
        </w:rPr>
        <w:t>-М</w:t>
      </w:r>
      <w:proofErr w:type="gramEnd"/>
      <w:r w:rsidRPr="00C877F1">
        <w:rPr>
          <w:rFonts w:ascii="Courier New" w:hAnsi="Courier New"/>
          <w:sz w:val="20"/>
        </w:rPr>
        <w:t>инистерство промышленности   Республики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Цели Программы          </w:t>
      </w:r>
      <w:proofErr w:type="gramStart"/>
      <w:r w:rsidRPr="00C877F1">
        <w:rPr>
          <w:rFonts w:ascii="Courier New" w:hAnsi="Courier New"/>
          <w:sz w:val="20"/>
        </w:rPr>
        <w:t>-С</w:t>
      </w:r>
      <w:proofErr w:type="gramEnd"/>
      <w:r w:rsidRPr="00C877F1">
        <w:rPr>
          <w:rFonts w:ascii="Courier New" w:hAnsi="Courier New"/>
          <w:sz w:val="20"/>
        </w:rPr>
        <w:t>оздание   в Республике  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условий   и предпосылок  для   развития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легкой промышленности   на      основе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переработки  местных сырьевых ресурсов,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увеличение экспортного     потенциала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текстильной    и другой    продукции,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обеспечение занятости населения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Задачи Программы        </w:t>
      </w:r>
      <w:proofErr w:type="gramStart"/>
      <w:r w:rsidRPr="00C877F1">
        <w:rPr>
          <w:rFonts w:ascii="Courier New" w:hAnsi="Courier New"/>
          <w:sz w:val="20"/>
        </w:rPr>
        <w:t>-С</w:t>
      </w:r>
      <w:proofErr w:type="gramEnd"/>
      <w:r w:rsidRPr="00C877F1">
        <w:rPr>
          <w:rFonts w:ascii="Courier New" w:hAnsi="Courier New"/>
          <w:sz w:val="20"/>
        </w:rPr>
        <w:t>овершенствование нормативной и правовой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базы;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разработка механизмов    реализации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законодательных актов;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создание системы   приоритетных мер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поддержки производителей;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проведение модернизации и   техническое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переоснащение производства;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строительство новых предприятий;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разработка финансовой    политики    </w:t>
      </w:r>
      <w:proofErr w:type="gramStart"/>
      <w:r w:rsidRPr="00C877F1">
        <w:rPr>
          <w:rFonts w:ascii="Courier New" w:hAnsi="Courier New"/>
          <w:sz w:val="20"/>
        </w:rPr>
        <w:t>по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привлечению денежных средств;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осуществление мер по подготовке кадров;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проведение   научных исследований    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внедрение научных    разработок    </w:t>
      </w:r>
      <w:proofErr w:type="gramStart"/>
      <w:r w:rsidRPr="00C877F1">
        <w:rPr>
          <w:rFonts w:ascii="Courier New" w:hAnsi="Courier New"/>
          <w:sz w:val="20"/>
        </w:rPr>
        <w:t>в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производство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Сроки реализации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lastRenderedPageBreak/>
        <w:t xml:space="preserve">     Программы               -2006-2015 годы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Перечень </w:t>
      </w:r>
      <w:proofErr w:type="gramStart"/>
      <w:r w:rsidRPr="00C877F1">
        <w:rPr>
          <w:rFonts w:ascii="Courier New" w:hAnsi="Courier New"/>
          <w:sz w:val="20"/>
        </w:rPr>
        <w:t>основных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мероприятий             </w:t>
      </w:r>
      <w:proofErr w:type="gramStart"/>
      <w:r w:rsidRPr="00C877F1">
        <w:rPr>
          <w:rFonts w:ascii="Courier New" w:hAnsi="Courier New"/>
          <w:sz w:val="20"/>
        </w:rPr>
        <w:t>-С</w:t>
      </w:r>
      <w:proofErr w:type="gramEnd"/>
      <w:r w:rsidRPr="00C877F1">
        <w:rPr>
          <w:rFonts w:ascii="Courier New" w:hAnsi="Courier New"/>
          <w:sz w:val="20"/>
        </w:rPr>
        <w:t>овершенствование законодательной  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</w:t>
      </w:r>
      <w:proofErr w:type="spellStart"/>
      <w:r w:rsidRPr="00C877F1">
        <w:rPr>
          <w:rFonts w:ascii="Courier New" w:hAnsi="Courier New"/>
          <w:sz w:val="20"/>
        </w:rPr>
        <w:t>нормативноправовой</w:t>
      </w:r>
      <w:proofErr w:type="spellEnd"/>
      <w:r w:rsidRPr="00C877F1">
        <w:rPr>
          <w:rFonts w:ascii="Courier New" w:hAnsi="Courier New"/>
          <w:sz w:val="20"/>
        </w:rPr>
        <w:t xml:space="preserve">   базы, маркетинг,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научные исследования и подготовка кадров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модернизация производственных мощностей,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освоение      нового ассортимента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промышленной продукции, внедрение и   их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увеличение, внедрение,    </w:t>
      </w:r>
      <w:proofErr w:type="gramStart"/>
      <w:r w:rsidRPr="00C877F1">
        <w:rPr>
          <w:rFonts w:ascii="Courier New" w:hAnsi="Courier New"/>
          <w:sz w:val="20"/>
        </w:rPr>
        <w:t>современных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технологий, создание           новых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производственных предприятий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Исполнители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мероприятий             </w:t>
      </w:r>
      <w:proofErr w:type="gramStart"/>
      <w:r w:rsidRPr="00C877F1">
        <w:rPr>
          <w:rFonts w:ascii="Courier New" w:hAnsi="Courier New"/>
          <w:sz w:val="20"/>
        </w:rPr>
        <w:t>-М</w:t>
      </w:r>
      <w:proofErr w:type="gramEnd"/>
      <w:r w:rsidRPr="00C877F1">
        <w:rPr>
          <w:rFonts w:ascii="Courier New" w:hAnsi="Courier New"/>
          <w:sz w:val="20"/>
        </w:rPr>
        <w:t>инистерство промышленности   Республики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Министерство экономики   и   торговли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Республики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Министерство финансов     Республики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Национальный банк Таджикистана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Министерство по государственным  доходам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и сборам Республики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Министерство сельского     хозяйства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Республики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Государственное агентство         </w:t>
      </w:r>
      <w:proofErr w:type="gramStart"/>
      <w:r w:rsidRPr="00C877F1">
        <w:rPr>
          <w:rFonts w:ascii="Courier New" w:hAnsi="Courier New"/>
          <w:sz w:val="20"/>
        </w:rPr>
        <w:t>по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антимонопольной политике  и   поддержке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предпринимательства Республики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Торгово-промышленная Палата   Республики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Центр стратегических  исследований  </w:t>
      </w:r>
      <w:proofErr w:type="gramStart"/>
      <w:r w:rsidRPr="00C877F1">
        <w:rPr>
          <w:rFonts w:ascii="Courier New" w:hAnsi="Courier New"/>
          <w:sz w:val="20"/>
        </w:rPr>
        <w:t>при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</w:t>
      </w:r>
      <w:proofErr w:type="gramStart"/>
      <w:r w:rsidRPr="00C877F1">
        <w:rPr>
          <w:rFonts w:ascii="Courier New" w:hAnsi="Courier New"/>
          <w:sz w:val="20"/>
        </w:rPr>
        <w:t>Президенте</w:t>
      </w:r>
      <w:proofErr w:type="gramEnd"/>
      <w:r w:rsidRPr="00C877F1">
        <w:rPr>
          <w:rFonts w:ascii="Courier New" w:hAnsi="Courier New"/>
          <w:sz w:val="20"/>
        </w:rPr>
        <w:t xml:space="preserve"> Республики 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lastRenderedPageBreak/>
        <w:t xml:space="preserve">                              Местные исполнительные         органы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государственной власти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Государственный комитет           </w:t>
      </w:r>
      <w:proofErr w:type="gramStart"/>
      <w:r w:rsidRPr="00C877F1">
        <w:rPr>
          <w:rFonts w:ascii="Courier New" w:hAnsi="Courier New"/>
          <w:sz w:val="20"/>
        </w:rPr>
        <w:t>по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землеустройству Республики  Таджикистан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Технологический Университет Таджикистана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Подведомственные предприятия    </w:t>
      </w:r>
      <w:proofErr w:type="gramStart"/>
      <w:r w:rsidRPr="00C877F1">
        <w:rPr>
          <w:rFonts w:ascii="Courier New" w:hAnsi="Courier New"/>
          <w:sz w:val="20"/>
        </w:rPr>
        <w:t>легкой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промышленности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Объемы и источники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финансирования          </w:t>
      </w:r>
      <w:proofErr w:type="gramStart"/>
      <w:r w:rsidRPr="00C877F1">
        <w:rPr>
          <w:rFonts w:ascii="Courier New" w:hAnsi="Courier New"/>
          <w:sz w:val="20"/>
        </w:rPr>
        <w:t>-О</w:t>
      </w:r>
      <w:proofErr w:type="gramEnd"/>
      <w:r w:rsidRPr="00C877F1">
        <w:rPr>
          <w:rFonts w:ascii="Courier New" w:hAnsi="Courier New"/>
          <w:sz w:val="20"/>
        </w:rPr>
        <w:t>бщая сумма финансирования 314 млн.долл.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США за счет привлечения инвестиций    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собственных средств, в том числе за счет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введения   новых мощностей,  расширения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</w:t>
      </w:r>
      <w:proofErr w:type="gramStart"/>
      <w:r w:rsidRPr="00C877F1">
        <w:rPr>
          <w:rFonts w:ascii="Courier New" w:hAnsi="Courier New"/>
          <w:sz w:val="20"/>
        </w:rPr>
        <w:t>действующих</w:t>
      </w:r>
      <w:proofErr w:type="gramEnd"/>
      <w:r w:rsidRPr="00C877F1">
        <w:rPr>
          <w:rFonts w:ascii="Courier New" w:hAnsi="Courier New"/>
          <w:sz w:val="20"/>
        </w:rPr>
        <w:t xml:space="preserve">  и улучшения  использования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действующих мощностей;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Совершенствование законодательства  </w:t>
      </w:r>
      <w:proofErr w:type="gramStart"/>
      <w:r w:rsidRPr="00C877F1">
        <w:rPr>
          <w:rFonts w:ascii="Courier New" w:hAnsi="Courier New"/>
          <w:sz w:val="20"/>
        </w:rPr>
        <w:t>по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вопросам     защиты </w:t>
      </w:r>
      <w:proofErr w:type="gramStart"/>
      <w:r w:rsidRPr="00C877F1">
        <w:rPr>
          <w:rFonts w:ascii="Courier New" w:hAnsi="Courier New"/>
          <w:sz w:val="20"/>
        </w:rPr>
        <w:t>отечественных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предпринимателей, </w:t>
      </w:r>
      <w:proofErr w:type="spellStart"/>
      <w:r w:rsidRPr="00C877F1">
        <w:rPr>
          <w:rFonts w:ascii="Courier New" w:hAnsi="Courier New"/>
          <w:sz w:val="20"/>
        </w:rPr>
        <w:t>налогового</w:t>
      </w:r>
      <w:proofErr w:type="gramStart"/>
      <w:r w:rsidRPr="00C877F1">
        <w:rPr>
          <w:rFonts w:ascii="Courier New" w:hAnsi="Courier New"/>
          <w:sz w:val="20"/>
        </w:rPr>
        <w:t>,т</w:t>
      </w:r>
      <w:proofErr w:type="gramEnd"/>
      <w:r w:rsidRPr="00C877F1">
        <w:rPr>
          <w:rFonts w:ascii="Courier New" w:hAnsi="Courier New"/>
          <w:sz w:val="20"/>
        </w:rPr>
        <w:t>аможенного</w:t>
      </w:r>
      <w:proofErr w:type="spell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законодательства, устранение  барьеров,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предоставление льгот;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Совершенствование ценообразования </w:t>
      </w:r>
      <w:proofErr w:type="gramStart"/>
      <w:r w:rsidRPr="00C877F1">
        <w:rPr>
          <w:rFonts w:ascii="Courier New" w:hAnsi="Courier New"/>
          <w:sz w:val="20"/>
        </w:rPr>
        <w:t>на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хлопок-волокно, отходы  хлопка  и </w:t>
      </w:r>
      <w:proofErr w:type="gramStart"/>
      <w:r w:rsidRPr="00C877F1">
        <w:rPr>
          <w:rFonts w:ascii="Courier New" w:hAnsi="Courier New"/>
          <w:sz w:val="20"/>
        </w:rPr>
        <w:t>другое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сырье;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Создание   условий для     привлечения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инвестиций  в создание перерабатывающих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производств;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Выделение льготных кредитов;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Увеличение заинтересованности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исполнительной власти   на  местах  </w:t>
      </w:r>
      <w:proofErr w:type="gramStart"/>
      <w:r w:rsidRPr="00C877F1">
        <w:rPr>
          <w:rFonts w:ascii="Courier New" w:hAnsi="Courier New"/>
          <w:sz w:val="20"/>
        </w:rPr>
        <w:t>в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</w:t>
      </w:r>
      <w:proofErr w:type="gramStart"/>
      <w:r w:rsidRPr="00C877F1">
        <w:rPr>
          <w:rFonts w:ascii="Courier New" w:hAnsi="Courier New"/>
          <w:sz w:val="20"/>
        </w:rPr>
        <w:t>развитии</w:t>
      </w:r>
      <w:proofErr w:type="gramEnd"/>
      <w:r w:rsidRPr="00C877F1">
        <w:rPr>
          <w:rFonts w:ascii="Courier New" w:hAnsi="Courier New"/>
          <w:sz w:val="20"/>
        </w:rPr>
        <w:t xml:space="preserve"> перерабатывающих  предприятий,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оказание содействия в решении проблем  </w:t>
      </w:r>
      <w:proofErr w:type="gramStart"/>
      <w:r w:rsidRPr="00C877F1">
        <w:rPr>
          <w:rFonts w:ascii="Courier New" w:hAnsi="Courier New"/>
          <w:sz w:val="20"/>
        </w:rPr>
        <w:t>с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получением сырья, выделением площадей 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lastRenderedPageBreak/>
        <w:t xml:space="preserve">                              земельных участков;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Решение  вопросов подготовки  кадров </w:t>
      </w:r>
      <w:proofErr w:type="gramStart"/>
      <w:r w:rsidRPr="00C877F1">
        <w:rPr>
          <w:rFonts w:ascii="Courier New" w:hAnsi="Courier New"/>
          <w:sz w:val="20"/>
        </w:rPr>
        <w:t>для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отраслей легкой промышленности.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Ожидаемые конечные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результаты реализации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Программы               </w:t>
      </w:r>
      <w:proofErr w:type="gramStart"/>
      <w:r w:rsidRPr="00C877F1">
        <w:rPr>
          <w:rFonts w:ascii="Courier New" w:hAnsi="Courier New"/>
          <w:sz w:val="20"/>
        </w:rPr>
        <w:t>-О</w:t>
      </w:r>
      <w:proofErr w:type="gramEnd"/>
      <w:r w:rsidRPr="00C877F1">
        <w:rPr>
          <w:rFonts w:ascii="Courier New" w:hAnsi="Courier New"/>
          <w:sz w:val="20"/>
        </w:rPr>
        <w:t>бъем переработки хлопка-волокна к  2015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году   будет доведен  до 95,4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>онн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Будет выработано: пряжи -82,9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>онн,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тканей суровых98,9 млн</w:t>
      </w:r>
      <w:proofErr w:type="gramStart"/>
      <w:r w:rsidRPr="00C877F1">
        <w:rPr>
          <w:rFonts w:ascii="Courier New" w:hAnsi="Courier New"/>
          <w:sz w:val="20"/>
        </w:rPr>
        <w:t>.м</w:t>
      </w:r>
      <w:proofErr w:type="gramEnd"/>
      <w:r w:rsidRPr="00C877F1">
        <w:rPr>
          <w:rFonts w:ascii="Courier New" w:hAnsi="Courier New"/>
          <w:sz w:val="20"/>
        </w:rPr>
        <w:t>,     готовых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тканей-68,4 млн</w:t>
      </w:r>
      <w:proofErr w:type="gramStart"/>
      <w:r w:rsidRPr="00C877F1">
        <w:rPr>
          <w:rFonts w:ascii="Courier New" w:hAnsi="Courier New"/>
          <w:sz w:val="20"/>
        </w:rPr>
        <w:t>.м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Среднегодовые темпы роста индекса объема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производства составят-106%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Будет создано 7200 новых рабочих мест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Порядок организации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</w:t>
      </w:r>
      <w:proofErr w:type="gramStart"/>
      <w:r w:rsidRPr="00C877F1">
        <w:rPr>
          <w:rFonts w:ascii="Courier New" w:hAnsi="Courier New"/>
          <w:sz w:val="20"/>
        </w:rPr>
        <w:t>контроля за</w:t>
      </w:r>
      <w:proofErr w:type="gramEnd"/>
      <w:r w:rsidRPr="00C877F1">
        <w:rPr>
          <w:rFonts w:ascii="Courier New" w:hAnsi="Courier New"/>
          <w:sz w:val="20"/>
        </w:rPr>
        <w:t xml:space="preserve"> исполнением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Программы               </w:t>
      </w:r>
      <w:proofErr w:type="gramStart"/>
      <w:r w:rsidRPr="00C877F1">
        <w:rPr>
          <w:rFonts w:ascii="Courier New" w:hAnsi="Courier New"/>
          <w:sz w:val="20"/>
        </w:rPr>
        <w:t>-И</w:t>
      </w:r>
      <w:proofErr w:type="gramEnd"/>
      <w:r w:rsidRPr="00C877F1">
        <w:rPr>
          <w:rFonts w:ascii="Courier New" w:hAnsi="Courier New"/>
          <w:sz w:val="20"/>
        </w:rPr>
        <w:t>сполнители мероприятий  Программы  два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раза в год информируют о ходе выполнения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Программы Правительство     Республики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Таджикистан ежегодно до 2015 года.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Программа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развития легкой промышленности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в Республике Таджикистан на 2006-2015 годы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   Введение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Программа развития легкой промышленности в Республике Таджикистан на  2006-2015  годы  (далее  - Программа) разработана в соответствии с утвержденной Постановлением Правительства Республики Таджикистан от  4 декабря   2003  года  за  №  523  Концепцией развития  промышленности Таджикистана,  Документом стратегии сокращения бедности  в  Республике Таджикистан.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lastRenderedPageBreak/>
        <w:t xml:space="preserve">     При разработке Программы  были  учтены, высказанные  Президентом Республики  Таджикистан  Э.Ш.  </w:t>
      </w:r>
      <w:proofErr w:type="spellStart"/>
      <w:r w:rsidRPr="00C877F1">
        <w:rPr>
          <w:rFonts w:ascii="Courier New" w:hAnsi="Courier New"/>
          <w:sz w:val="20"/>
        </w:rPr>
        <w:t>Рахмоновым</w:t>
      </w:r>
      <w:proofErr w:type="spellEnd"/>
      <w:r w:rsidRPr="00C877F1">
        <w:rPr>
          <w:rFonts w:ascii="Courier New" w:hAnsi="Courier New"/>
          <w:sz w:val="20"/>
        </w:rPr>
        <w:t xml:space="preserve">  в Послании  к </w:t>
      </w:r>
      <w:proofErr w:type="spellStart"/>
      <w:r w:rsidRPr="00C877F1">
        <w:rPr>
          <w:rFonts w:ascii="Courier New" w:hAnsi="Courier New"/>
          <w:sz w:val="20"/>
        </w:rPr>
        <w:t>Маджлиси</w:t>
      </w:r>
      <w:proofErr w:type="spellEnd"/>
      <w:r w:rsidRPr="00C877F1">
        <w:rPr>
          <w:rFonts w:ascii="Courier New" w:hAnsi="Courier New"/>
          <w:sz w:val="20"/>
        </w:rPr>
        <w:t xml:space="preserve"> Оли Республики Таджикистан в апреле  2005  года указания  о  приоритетном направлении     развития    легкой промышленности,    постановления Правительства   Республики   Таджикистан, Программа   экономического развития   в   Республике   Таджикистан   на период  до  2015  года. Использовались данные о фактическом состоянии и перспективы  развития отраслей,  предприятий,  материалы  Министерства экономики и торговли Республики Таджикистан.  При подготовке Программы учитывались  мнения местных   исполнительных   органов государственной  власти  областей, городов и  районов,  крупных  предприятий  всех видов  собственности, проводились встречи и "круглые столы".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Программа охватывает основные  проблемы обеспечения  устойчивого развития  отрасли,  как  приоритетного  сектора экономики.  Реализация программы предполагает привлечение бюджетных и собственных  источников финансирования, а также иностранных и отечественных инвестиций.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Приоритетность мер по стабилизации производства и развитие легкой промышленности    в    промышленном   секторе экономики   Республики Таджикистан, диктуется следующим: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производство  отрасли  базируется  в основном  на  переработке местных сырьевых ресурсов и поэтому не имеет жесткой  зависимости  от поставок основных видов сырья по импорту;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короткие сроки  окупаемости  капитальных вложений  и  развитие отрасли  (в  подавляющем  случае не более 5 лет), в </w:t>
      </w:r>
      <w:proofErr w:type="gramStart"/>
      <w:r w:rsidRPr="00C877F1">
        <w:rPr>
          <w:rFonts w:ascii="Courier New" w:hAnsi="Courier New"/>
          <w:sz w:val="20"/>
        </w:rPr>
        <w:t>связи</w:t>
      </w:r>
      <w:proofErr w:type="gramEnd"/>
      <w:r w:rsidRPr="00C877F1">
        <w:rPr>
          <w:rFonts w:ascii="Courier New" w:hAnsi="Courier New"/>
          <w:sz w:val="20"/>
        </w:rPr>
        <w:t xml:space="preserve"> с чем имеет место высокая их экономическая эффективность;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структура  производства  в отрасли в целом </w:t>
      </w:r>
      <w:proofErr w:type="spellStart"/>
      <w:r w:rsidRPr="00C877F1">
        <w:rPr>
          <w:rFonts w:ascii="Courier New" w:hAnsi="Courier New"/>
          <w:sz w:val="20"/>
        </w:rPr>
        <w:t>трудозатратная</w:t>
      </w:r>
      <w:proofErr w:type="spellEnd"/>
      <w:r w:rsidRPr="00C877F1">
        <w:rPr>
          <w:rFonts w:ascii="Courier New" w:hAnsi="Courier New"/>
          <w:sz w:val="20"/>
        </w:rPr>
        <w:t>,  что позволяет  решать  вопросы  трудоустройства незанятого  населения   и снижения проблем бедности в республике;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отрасль призвана  работать  непосредственно на  удовлетворение потребностей населения в повседневных товарах народного потребления.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</w:t>
      </w:r>
      <w:proofErr w:type="gramStart"/>
      <w:r w:rsidRPr="00C877F1">
        <w:rPr>
          <w:rFonts w:ascii="Courier New" w:hAnsi="Courier New"/>
          <w:sz w:val="20"/>
        </w:rPr>
        <w:t>Легкая промышленность  республики  объединяет в  своем   составе предприятия смежного профиля деятельности и представляет собой крупный народно-хозяйственный  сектор  экономики республики,   обеспечивающий наряду  с  производством товаров народного потребления (пряжа,  ткани, одежда,  ковровые,  трикотажные,  обувные, чулочно-носочные изделия и др.)   выпуск   товаров  народно-художественных промыслов,  продукции производственно-технического назначения для других отраслей на  основе переработки местных сырьевых ресурсов.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</w:t>
      </w:r>
      <w:proofErr w:type="gramStart"/>
      <w:r w:rsidRPr="00C877F1">
        <w:rPr>
          <w:rFonts w:ascii="Courier New" w:hAnsi="Courier New"/>
          <w:sz w:val="20"/>
        </w:rPr>
        <w:t>Резкий рост цен на  сырье,  материалы  и энергоресурсы,  высокий уровень    налогов,    несовершенство кредитно-финансовой   системы, ограниченность  импорта  новой  техники, недостаточная   защищенность отечественных    товаропроизводителей    от нерегулируемых   объемов аналогичной импортной  продукции  и  экспорта  за пределы  республики местных сырьевых ресурсов,  недостаток собственных оборотных средств у предприятий   и   их   неплатежеспособность привели    к    снижению конкурентоспособности   большинства  видов выпускаемой  отечественной продукции.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этих   условиях  возникла  необходимость разработки  Программы развития  отрасли  на  период  до  2015  года  и осуществления   мер, призванных  решить  имеющиеся проблемы в отрасли, определить основные направления и приоритеты в легкой промышленности и создать условия для ее   развития.   В   данной  Программе рассмотрены  вопросы  развития текстильной,   трикотажной,    чулочно-</w:t>
      </w:r>
      <w:r w:rsidRPr="00C877F1">
        <w:rPr>
          <w:rFonts w:ascii="Courier New" w:hAnsi="Courier New"/>
          <w:sz w:val="20"/>
        </w:rPr>
        <w:lastRenderedPageBreak/>
        <w:t>носочной, кожевенно-обувной, ковровой отраслей.  Учитывая то, что в структуре легкой промышленности наибольший удельный вес занимает текстильная отрасль и от ее  развития зависит   функционирование   других перерабатывающих  производств,  в предлагаемой Программе вопросам текстильной отрасли  уделено  большее внимание  и  дан  приоритет.  Шелковая  отрасль  в данной Программе не рассматривалась,  так  как  по  ее  развитию разработана   отдельная Программа.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Оценка состояния отраслей легкой промышленности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Оценка состояния  отраслей  легкой промышленности  проведена  на основе статистических и аналитических данных,  а также  информационных материалов предприятий за 1991-2004 годы (таблица 1).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По состоянию  на  1  января  2004  года   из 132   промышленных предприятий   легкой   промышленности,  состоящих на  самостоятельном балансе, по виду собственности и организации управления составляют: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совместные предприятия с участием иностранного капитала- 10,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акционерные общества - 49,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из них  без  участия  государства  в уставном  капитале (частная коллективная собственность) - 30,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другие - 73.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Удельный вес легкой промышленности в общем объеме  промышленности составил в 2003 году - 21,7 %. В 1991 году этот показатель составлял49,2%  (с  учетом  хлопкоочистительных  заводов, которые  учитываются статистикой республики по строке легкая промышленность).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</w:t>
      </w:r>
      <w:proofErr w:type="gramStart"/>
      <w:r w:rsidRPr="00C877F1">
        <w:rPr>
          <w:rFonts w:ascii="Courier New" w:hAnsi="Courier New"/>
          <w:sz w:val="20"/>
        </w:rPr>
        <w:t>Если рассматривать структуру легкой промышленности,  то  в  2003 году  текстильная  отрасль  составляла  64,3%  от общего объема легкой промышленности,  куда входят  хлопкоочистительные заводы,  которых  в республике насчитываются более 40 единиц, 0,5%кожевенно-обувная, 4% -    шелковая,     25,0%     -     швейная, 0,3%-трикотажная     и чулочно-носочная, 5,1%-ковровая,  прочие-0,6%, то   есть  наибольший удельный вес приходится на текстильную отрасль.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Следует отметить,  что установленное оборудование на предприятиях отрасли,  за исключением совместных  и  вновь созданных  предприятий, физически  изношено  и морально устарело,  что не позволяет обеспечить выпуск на нем конкурентоспособной  продукции, отвечающей  требованиям мировых стандартов.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Предприятия отрасли в основном переориентированы  на  переработку местных   видов   сырья   и  имеют производственные  возможности  для увеличения выпуска продукции на их основе,  однако в течение последних ряда   лет   состояние   обеспеченности перерабатывающих  предприятий местными видами сырья остается крайне сложным.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стране действует 98 предприятий текстильной промышленности,  из которых непосредственно занимаются переработкой хлопка-волокна - 17.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1991   году   хлопчатобумажную   пряжу производили  всего  три предприятия:  Душанбинский  текстильный  комбинат (АО   "Текстиль"), </w:t>
      </w:r>
      <w:proofErr w:type="spellStart"/>
      <w:r w:rsidRPr="00C877F1">
        <w:rPr>
          <w:rFonts w:ascii="Courier New" w:hAnsi="Courier New"/>
          <w:sz w:val="20"/>
        </w:rPr>
        <w:t>Курган-Тюбинская</w:t>
      </w:r>
      <w:proofErr w:type="spellEnd"/>
      <w:r w:rsidRPr="00C877F1">
        <w:rPr>
          <w:rFonts w:ascii="Courier New" w:hAnsi="Courier New"/>
          <w:sz w:val="20"/>
        </w:rPr>
        <w:t xml:space="preserve">    хлопкопрядильная    фабрика (АО   "</w:t>
      </w:r>
      <w:proofErr w:type="spellStart"/>
      <w:r w:rsidRPr="00C877F1">
        <w:rPr>
          <w:rFonts w:ascii="Courier New" w:hAnsi="Courier New"/>
          <w:sz w:val="20"/>
        </w:rPr>
        <w:t>Ресанда</w:t>
      </w:r>
      <w:proofErr w:type="spellEnd"/>
      <w:r w:rsidRPr="00C877F1">
        <w:rPr>
          <w:rFonts w:ascii="Courier New" w:hAnsi="Courier New"/>
          <w:sz w:val="20"/>
        </w:rPr>
        <w:t xml:space="preserve">")   и </w:t>
      </w:r>
      <w:proofErr w:type="spellStart"/>
      <w:r w:rsidRPr="00C877F1">
        <w:rPr>
          <w:rFonts w:ascii="Courier New" w:hAnsi="Courier New"/>
          <w:sz w:val="20"/>
        </w:rPr>
        <w:t>Канибадамская</w:t>
      </w:r>
      <w:proofErr w:type="spellEnd"/>
      <w:r w:rsidRPr="00C877F1">
        <w:rPr>
          <w:rFonts w:ascii="Courier New" w:hAnsi="Courier New"/>
          <w:sz w:val="20"/>
        </w:rPr>
        <w:t xml:space="preserve"> </w:t>
      </w:r>
      <w:r w:rsidRPr="00C877F1">
        <w:rPr>
          <w:rFonts w:ascii="Courier New" w:hAnsi="Courier New"/>
          <w:sz w:val="20"/>
        </w:rPr>
        <w:lastRenderedPageBreak/>
        <w:t>хлопкопрядильная фабрика (АО "</w:t>
      </w:r>
      <w:proofErr w:type="spellStart"/>
      <w:r w:rsidRPr="00C877F1">
        <w:rPr>
          <w:rFonts w:ascii="Courier New" w:hAnsi="Courier New"/>
          <w:sz w:val="20"/>
        </w:rPr>
        <w:t>Ресмон</w:t>
      </w:r>
      <w:proofErr w:type="spellEnd"/>
      <w:r w:rsidRPr="00C877F1">
        <w:rPr>
          <w:rFonts w:ascii="Courier New" w:hAnsi="Courier New"/>
          <w:sz w:val="20"/>
        </w:rPr>
        <w:t>"),  общей мощностью около  28,0 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>онн  пряжи в год.  За период с 1991 года по 2004 год были созданы новые мощности  по  переработке хлопка-волокна  и  на  1 января 2005 года они составляли 52,4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>онн в год.  (Таблица №2). Из приведенной таблицы следует,  что мощности по сравнению с  1991  годом увеличились   в  1,2  раза  или  на  18,0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>онн.  В  то  же  время использование  мощностей  по  сравнению  с  1991 годом  снизилось   и составило за 2004 год 26,1% против 76,3% в 1991 году (таблица 3).</w:t>
      </w:r>
      <w:r w:rsidRPr="00C877F1">
        <w:rPr>
          <w:rFonts w:ascii="Courier New" w:hAnsi="Courier New"/>
          <w:sz w:val="20"/>
        </w:rPr>
        <w:cr/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Несмотря на    введенные    новые мощности,    удельный    вес хлопка-волокна,  переработанного  внутри республики,  остается  очень низким, а большая его часть по-прежнему экспортируется.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2003   году   предприятиями  переработано лишь  20,5 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>онн волокна,  что  составляет  всего  11.5%  от производимого  в   стране хлопка-волокна.  В 1991 году этот показатель составлял 11,3%.  То есть более чем за  12  лет  диверсифицировать  экспорт хлопка-волокна,  не удалось.  Необходимо  отметить,  что  в  2004 году  объем переработки хлопка-волокна по сравнению с 2003 годом снизился на  2,5 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>онн  и составил  38,0  тыс.тонн  или 9,9%  от произведенного хлопка-волокна в республике. Причинами снижения явилось то, что: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предприятия  не  смогли получить сырье в необходимом количестве из-за  отсутствия  хлопка-волокна  (сырье   было экспортировано   по фьючерским контрактам);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падение цен на хлопок-волокно в  2004  году на  мировом  рынке привело  к тому,  что производителям было выгодно придержать продукцию до повышения цен: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сложный   механизм   оформления   при покупке  хлопка-волокна (требуется большое количество справок,  документов и  согласований  с различными ведомствами);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нынешних условиях,  при резком удорожании транспортных расходов увеличивается  себестоимость  конечной  продукции, а из-за отсутствия регулирования экспорта  хлопка-волокна, предприятия  ощущают  дефицит сырья.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</w:t>
      </w:r>
      <w:proofErr w:type="gramStart"/>
      <w:r w:rsidRPr="00C877F1">
        <w:rPr>
          <w:rFonts w:ascii="Courier New" w:hAnsi="Courier New"/>
          <w:sz w:val="20"/>
        </w:rPr>
        <w:t>Основным</w:t>
      </w:r>
      <w:proofErr w:type="gramEnd"/>
      <w:r w:rsidRPr="00C877F1">
        <w:rPr>
          <w:rFonts w:ascii="Courier New" w:hAnsi="Courier New"/>
          <w:sz w:val="20"/>
        </w:rPr>
        <w:t xml:space="preserve"> стимулирующим экспорт хлопка-волокна моментом, является, действующая  система  налога с продаж на хлопок-волокно в размере 10%, тогда как на переработанную продукцию установлен налог на  добавленную стоимость в размере 20% и существует реальное двойное налогообложение, что приводит к удорожанию продукции.  Вопрос отмены налога с продаж  и введение налога на добавленную стоимость на хлопок-волокно не решается на  протяжении  5  лет.   Постановлением </w:t>
      </w:r>
      <w:proofErr w:type="spellStart"/>
      <w:r w:rsidRPr="00C877F1">
        <w:rPr>
          <w:rFonts w:ascii="Courier New" w:hAnsi="Courier New"/>
          <w:sz w:val="20"/>
        </w:rPr>
        <w:t>Маджлиси</w:t>
      </w:r>
      <w:proofErr w:type="spellEnd"/>
      <w:r w:rsidRPr="00C877F1">
        <w:rPr>
          <w:rFonts w:ascii="Courier New" w:hAnsi="Courier New"/>
          <w:sz w:val="20"/>
        </w:rPr>
        <w:t xml:space="preserve">   Оли   Республики Таджикистан  №  665  от  12  ноября  1998  года "О введении в действие Налогового Кодекса Республики  Таджикистан", начиная  с  урожая  2002 года, намечалось отмена налога с продаж на хлопок-волокно и переход на налог на добавленную стоимость.  В ноябре 2004 года был  принят  новый Налоговый   Кодекс   Республики  Таджикистан,  в котором  по-прежнему установлен налог с продаж на хлопок-волокно (Статья 314).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По расчетам   эффективность   переработки хлопка-волокна  внутри республики и экспорт готовой продукции в 1.7 раза выше,  чем  экспорт хлопка-волокна,   не  говоря  и  о  других выгодах  для  государства: сокращении  бедности,  увеличении  занятости населения,   пополнения бюджетной части за счет поступлений от налогов.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За анализируемый период в  отрасли  велась работа  по  внедрению передовых  технологий,  модернизации оборудования. В 1999 г.  на АООТ "Текстиль"  </w:t>
      </w:r>
      <w:proofErr w:type="spellStart"/>
      <w:r w:rsidRPr="00C877F1">
        <w:rPr>
          <w:rFonts w:ascii="Courier New" w:hAnsi="Courier New"/>
          <w:sz w:val="20"/>
        </w:rPr>
        <w:t>хозспособом</w:t>
      </w:r>
      <w:proofErr w:type="spellEnd"/>
      <w:r w:rsidRPr="00C877F1">
        <w:rPr>
          <w:rFonts w:ascii="Courier New" w:hAnsi="Courier New"/>
          <w:sz w:val="20"/>
        </w:rPr>
        <w:t xml:space="preserve">  завершено  строительство специализированного производства  по  </w:t>
      </w:r>
      <w:r w:rsidRPr="00C877F1">
        <w:rPr>
          <w:rFonts w:ascii="Courier New" w:hAnsi="Courier New"/>
          <w:sz w:val="20"/>
        </w:rPr>
        <w:lastRenderedPageBreak/>
        <w:t>выпуску  марли  и бинтов по качеству соответствующих мировым  стандартам  с  годовым  объемом  10  млн. м</w:t>
      </w:r>
      <w:proofErr w:type="gramStart"/>
      <w:r w:rsidRPr="00C877F1">
        <w:rPr>
          <w:rFonts w:ascii="Courier New" w:hAnsi="Courier New"/>
          <w:sz w:val="20"/>
        </w:rPr>
        <w:t>2</w:t>
      </w:r>
      <w:proofErr w:type="gramEnd"/>
      <w:r w:rsidRPr="00C877F1">
        <w:rPr>
          <w:rFonts w:ascii="Courier New" w:hAnsi="Courier New"/>
          <w:sz w:val="20"/>
        </w:rPr>
        <w:t xml:space="preserve">  с   установкой современного  зарубежного  оборудования.  </w:t>
      </w:r>
      <w:proofErr w:type="gramStart"/>
      <w:r w:rsidRPr="00C877F1">
        <w:rPr>
          <w:rFonts w:ascii="Courier New" w:hAnsi="Courier New"/>
          <w:sz w:val="20"/>
        </w:rPr>
        <w:t>С  2003 года  функционирует созданное  при  участии  компании  "Текстиль Холдинг"   г.   Иванова Российской  Федерации  на  базе  АООТ  "</w:t>
      </w:r>
      <w:proofErr w:type="spellStart"/>
      <w:r w:rsidRPr="00C877F1">
        <w:rPr>
          <w:rFonts w:ascii="Courier New" w:hAnsi="Courier New"/>
          <w:sz w:val="20"/>
        </w:rPr>
        <w:t>Нассоч</w:t>
      </w:r>
      <w:proofErr w:type="spellEnd"/>
      <w:r w:rsidRPr="00C877F1">
        <w:rPr>
          <w:rFonts w:ascii="Courier New" w:hAnsi="Courier New"/>
          <w:sz w:val="20"/>
        </w:rPr>
        <w:t>" совместное предприятие "</w:t>
      </w:r>
      <w:proofErr w:type="spellStart"/>
      <w:r w:rsidRPr="00C877F1">
        <w:rPr>
          <w:rFonts w:ascii="Courier New" w:hAnsi="Courier New"/>
          <w:sz w:val="20"/>
        </w:rPr>
        <w:t>ЕвроАзия-Текстиль</w:t>
      </w:r>
      <w:proofErr w:type="spellEnd"/>
      <w:r w:rsidRPr="00C877F1">
        <w:rPr>
          <w:rFonts w:ascii="Courier New" w:hAnsi="Courier New"/>
          <w:sz w:val="20"/>
        </w:rPr>
        <w:t>" по выпуску широкого ассортимента  хлопчатобумажных тканей   шириной  227  см.  На  АООТ  "Текстиль" в  целях  выполнения разработанной предприятием  Программы  привлечения и  трудоустройства трудовых   ресурсов   была   проведена целенаправленная   работа  по дополнительному трудоустройству 2300  человек, внедрение  мероприятий позволило  запустить в производство ранее</w:t>
      </w:r>
      <w:proofErr w:type="gramEnd"/>
      <w:r w:rsidRPr="00C877F1">
        <w:rPr>
          <w:rFonts w:ascii="Courier New" w:hAnsi="Courier New"/>
          <w:sz w:val="20"/>
        </w:rPr>
        <w:t xml:space="preserve"> </w:t>
      </w:r>
      <w:proofErr w:type="gramStart"/>
      <w:r w:rsidRPr="00C877F1">
        <w:rPr>
          <w:rFonts w:ascii="Courier New" w:hAnsi="Courier New"/>
          <w:sz w:val="20"/>
        </w:rPr>
        <w:t>простаивающие</w:t>
      </w:r>
      <w:proofErr w:type="gramEnd"/>
      <w:r w:rsidRPr="00C877F1">
        <w:rPr>
          <w:rFonts w:ascii="Courier New" w:hAnsi="Courier New"/>
          <w:sz w:val="20"/>
        </w:rPr>
        <w:t xml:space="preserve"> 118 прядильных и 440 ткацких станков.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На совместном  предприятии  "Текстиль  Сити" в 2001 году введена линия по крашению хлопчатобумажной пряжи под давлением мощностью  1000 м  пряжи  в  сутки,  освоен  выпуск  нового ассортимента сорочечных и бельевых тканей,  введено швейное производство на 300 рабочих  мест  и установлено  оборудование  "</w:t>
      </w:r>
      <w:proofErr w:type="spellStart"/>
      <w:r w:rsidRPr="00C877F1">
        <w:rPr>
          <w:rFonts w:ascii="Courier New" w:hAnsi="Courier New"/>
          <w:sz w:val="20"/>
        </w:rPr>
        <w:t>Джигер</w:t>
      </w:r>
      <w:proofErr w:type="spellEnd"/>
      <w:r w:rsidRPr="00C877F1">
        <w:rPr>
          <w:rFonts w:ascii="Courier New" w:hAnsi="Courier New"/>
          <w:sz w:val="20"/>
        </w:rPr>
        <w:t xml:space="preserve">"  на красильно-отделочной  фабрике мощностью  крашения  3600  </w:t>
      </w:r>
      <w:proofErr w:type="spellStart"/>
      <w:r w:rsidRPr="00C877F1">
        <w:rPr>
          <w:rFonts w:ascii="Courier New" w:hAnsi="Courier New"/>
          <w:sz w:val="20"/>
        </w:rPr>
        <w:t>пог.м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>каней</w:t>
      </w:r>
      <w:proofErr w:type="spellEnd"/>
      <w:r w:rsidRPr="00C877F1">
        <w:rPr>
          <w:rFonts w:ascii="Courier New" w:hAnsi="Courier New"/>
          <w:sz w:val="20"/>
        </w:rPr>
        <w:t xml:space="preserve">  в  сутки. Освоена   набивка хлопчатобумажных  тканей  с  пигментными красителями  новым способом, введено 3 единицы малогабаритных котлов мощностью 3 тонн пара  в  час, освоена  обработка  тканей  перед  крашением биологическим продуктом, введена линия "</w:t>
      </w:r>
      <w:proofErr w:type="spellStart"/>
      <w:r w:rsidRPr="00C877F1">
        <w:rPr>
          <w:rFonts w:ascii="Courier New" w:hAnsi="Courier New"/>
          <w:sz w:val="20"/>
        </w:rPr>
        <w:t>Beninger</w:t>
      </w:r>
      <w:proofErr w:type="spellEnd"/>
      <w:r w:rsidRPr="00C877F1">
        <w:rPr>
          <w:rFonts w:ascii="Courier New" w:hAnsi="Courier New"/>
          <w:sz w:val="20"/>
        </w:rPr>
        <w:t>"  для непрерывного способа крашения тканей  из хлопкового волокна.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</w:t>
      </w:r>
      <w:proofErr w:type="gramStart"/>
      <w:r w:rsidRPr="00C877F1">
        <w:rPr>
          <w:rFonts w:ascii="Courier New" w:hAnsi="Courier New"/>
          <w:sz w:val="20"/>
        </w:rPr>
        <w:t>а ООО</w:t>
      </w:r>
      <w:proofErr w:type="gramEnd"/>
      <w:r w:rsidRPr="00C877F1">
        <w:rPr>
          <w:rFonts w:ascii="Courier New" w:hAnsi="Courier New"/>
          <w:sz w:val="20"/>
        </w:rPr>
        <w:t xml:space="preserve"> СП "</w:t>
      </w:r>
      <w:proofErr w:type="spellStart"/>
      <w:r w:rsidRPr="00C877F1">
        <w:rPr>
          <w:rFonts w:ascii="Courier New" w:hAnsi="Courier New"/>
          <w:sz w:val="20"/>
        </w:rPr>
        <w:t>Джавони</w:t>
      </w:r>
      <w:proofErr w:type="spellEnd"/>
      <w:r w:rsidRPr="00C877F1">
        <w:rPr>
          <w:rFonts w:ascii="Courier New" w:hAnsi="Courier New"/>
          <w:sz w:val="20"/>
        </w:rPr>
        <w:t xml:space="preserve">" введена в действие линия по ворсованию тканей мощностью  840  п.м.  в  час,  запущена,  линия </w:t>
      </w:r>
      <w:proofErr w:type="spellStart"/>
      <w:r w:rsidRPr="00C877F1">
        <w:rPr>
          <w:rFonts w:ascii="Courier New" w:hAnsi="Courier New"/>
          <w:sz w:val="20"/>
        </w:rPr>
        <w:t>пряжекрашения</w:t>
      </w:r>
      <w:proofErr w:type="spellEnd"/>
      <w:r w:rsidRPr="00C877F1">
        <w:rPr>
          <w:rFonts w:ascii="Courier New" w:hAnsi="Courier New"/>
          <w:sz w:val="20"/>
        </w:rPr>
        <w:t xml:space="preserve"> "</w:t>
      </w:r>
      <w:proofErr w:type="spellStart"/>
      <w:r w:rsidRPr="00C877F1">
        <w:rPr>
          <w:rFonts w:ascii="Courier New" w:hAnsi="Courier New"/>
          <w:sz w:val="20"/>
        </w:rPr>
        <w:t>Деним</w:t>
      </w:r>
      <w:proofErr w:type="spellEnd"/>
      <w:r w:rsidRPr="00C877F1">
        <w:rPr>
          <w:rFonts w:ascii="Courier New" w:hAnsi="Courier New"/>
          <w:sz w:val="20"/>
        </w:rPr>
        <w:t>", установлены  разрыхлители  хлопка-волокна  для глубокого  очищения  и улучшения качества продукции.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На ЗАО  "</w:t>
      </w:r>
      <w:proofErr w:type="spellStart"/>
      <w:r w:rsidRPr="00C877F1">
        <w:rPr>
          <w:rFonts w:ascii="Courier New" w:hAnsi="Courier New"/>
          <w:sz w:val="20"/>
        </w:rPr>
        <w:t>Нуртекс</w:t>
      </w:r>
      <w:proofErr w:type="spellEnd"/>
      <w:r w:rsidRPr="00C877F1">
        <w:rPr>
          <w:rFonts w:ascii="Courier New" w:hAnsi="Courier New"/>
          <w:sz w:val="20"/>
        </w:rPr>
        <w:t>"  (бывшее  АО   "</w:t>
      </w:r>
      <w:proofErr w:type="spellStart"/>
      <w:r w:rsidRPr="00C877F1">
        <w:rPr>
          <w:rFonts w:ascii="Courier New" w:hAnsi="Courier New"/>
          <w:sz w:val="20"/>
        </w:rPr>
        <w:t>Зарбоф</w:t>
      </w:r>
      <w:proofErr w:type="spellEnd"/>
      <w:r w:rsidRPr="00C877F1">
        <w:rPr>
          <w:rFonts w:ascii="Courier New" w:hAnsi="Courier New"/>
          <w:sz w:val="20"/>
        </w:rPr>
        <w:t>") часть   производства перепрофилирована на выпуск хлопчатобумажной пряжи и суровых тканей. С этой  целью  в  январе  2004  года  совместно Российской   Федерации зарегистрировано     совместное таджикско-российское    предприятие "Нуртекс-2" по переработке  хлопка-волокна, выпуску  хлопчатобумажной пряжи  и  хлопчатобумажных тканей,  которая начало работу в марте 2004 года.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Другими отраслями,  занимающимися  глубокой переработкой хлопка, являются </w:t>
      </w:r>
      <w:proofErr w:type="gramStart"/>
      <w:r w:rsidRPr="00C877F1">
        <w:rPr>
          <w:rFonts w:ascii="Courier New" w:hAnsi="Courier New"/>
          <w:sz w:val="20"/>
        </w:rPr>
        <w:t>трикотажная</w:t>
      </w:r>
      <w:proofErr w:type="gramEnd"/>
      <w:r w:rsidRPr="00C877F1">
        <w:rPr>
          <w:rFonts w:ascii="Courier New" w:hAnsi="Courier New"/>
          <w:sz w:val="20"/>
        </w:rPr>
        <w:t xml:space="preserve"> и чулочно-носочная. Количество предприятий в них составляет 5:  АО "</w:t>
      </w:r>
      <w:proofErr w:type="spellStart"/>
      <w:r w:rsidRPr="00C877F1">
        <w:rPr>
          <w:rFonts w:ascii="Courier New" w:hAnsi="Courier New"/>
          <w:sz w:val="20"/>
        </w:rPr>
        <w:t>Элегант</w:t>
      </w:r>
      <w:proofErr w:type="spellEnd"/>
      <w:r w:rsidRPr="00C877F1">
        <w:rPr>
          <w:rFonts w:ascii="Courier New" w:hAnsi="Courier New"/>
          <w:sz w:val="20"/>
        </w:rPr>
        <w:t>"  г</w:t>
      </w:r>
      <w:proofErr w:type="gramStart"/>
      <w:r w:rsidRPr="00C877F1">
        <w:rPr>
          <w:rFonts w:ascii="Courier New" w:hAnsi="Courier New"/>
          <w:sz w:val="20"/>
        </w:rPr>
        <w:t>.Д</w:t>
      </w:r>
      <w:proofErr w:type="gramEnd"/>
      <w:r w:rsidRPr="00C877F1">
        <w:rPr>
          <w:rFonts w:ascii="Courier New" w:hAnsi="Courier New"/>
          <w:sz w:val="20"/>
        </w:rPr>
        <w:t>ушанбе,  АО "</w:t>
      </w:r>
      <w:proofErr w:type="spellStart"/>
      <w:r w:rsidRPr="00C877F1">
        <w:rPr>
          <w:rFonts w:ascii="Courier New" w:hAnsi="Courier New"/>
          <w:sz w:val="20"/>
        </w:rPr>
        <w:t>Суруш</w:t>
      </w:r>
      <w:proofErr w:type="spellEnd"/>
      <w:r w:rsidRPr="00C877F1">
        <w:rPr>
          <w:rFonts w:ascii="Courier New" w:hAnsi="Courier New"/>
          <w:sz w:val="20"/>
        </w:rPr>
        <w:t xml:space="preserve">"  </w:t>
      </w:r>
      <w:proofErr w:type="spellStart"/>
      <w:r w:rsidRPr="00C877F1">
        <w:rPr>
          <w:rFonts w:ascii="Courier New" w:hAnsi="Courier New"/>
          <w:sz w:val="20"/>
        </w:rPr>
        <w:t>г.Истаравшан</w:t>
      </w:r>
      <w:proofErr w:type="spellEnd"/>
      <w:r w:rsidRPr="00C877F1">
        <w:rPr>
          <w:rFonts w:ascii="Courier New" w:hAnsi="Courier New"/>
          <w:sz w:val="20"/>
        </w:rPr>
        <w:t>,  АО "</w:t>
      </w:r>
      <w:proofErr w:type="spellStart"/>
      <w:r w:rsidRPr="00C877F1">
        <w:rPr>
          <w:rFonts w:ascii="Courier New" w:hAnsi="Courier New"/>
          <w:sz w:val="20"/>
        </w:rPr>
        <w:t>Нафиса</w:t>
      </w:r>
      <w:proofErr w:type="spellEnd"/>
      <w:r w:rsidRPr="00C877F1">
        <w:rPr>
          <w:rFonts w:ascii="Courier New" w:hAnsi="Courier New"/>
          <w:sz w:val="20"/>
        </w:rPr>
        <w:t>"  г.Душанбе, АО "</w:t>
      </w:r>
      <w:proofErr w:type="spellStart"/>
      <w:r w:rsidRPr="00C877F1">
        <w:rPr>
          <w:rFonts w:ascii="Courier New" w:hAnsi="Courier New"/>
          <w:sz w:val="20"/>
        </w:rPr>
        <w:t>Файз</w:t>
      </w:r>
      <w:proofErr w:type="spellEnd"/>
      <w:r w:rsidRPr="00C877F1">
        <w:rPr>
          <w:rFonts w:ascii="Courier New" w:hAnsi="Courier New"/>
          <w:sz w:val="20"/>
        </w:rPr>
        <w:t xml:space="preserve">" г. </w:t>
      </w:r>
      <w:proofErr w:type="spellStart"/>
      <w:r w:rsidRPr="00C877F1">
        <w:rPr>
          <w:rFonts w:ascii="Courier New" w:hAnsi="Courier New"/>
          <w:sz w:val="20"/>
        </w:rPr>
        <w:t>Истаравшан</w:t>
      </w:r>
      <w:proofErr w:type="spellEnd"/>
      <w:r w:rsidRPr="00C877F1">
        <w:rPr>
          <w:rFonts w:ascii="Courier New" w:hAnsi="Courier New"/>
          <w:sz w:val="20"/>
        </w:rPr>
        <w:t>, АО "</w:t>
      </w:r>
      <w:proofErr w:type="spellStart"/>
      <w:r w:rsidRPr="00C877F1">
        <w:rPr>
          <w:rFonts w:ascii="Courier New" w:hAnsi="Courier New"/>
          <w:sz w:val="20"/>
        </w:rPr>
        <w:t>Самар</w:t>
      </w:r>
      <w:proofErr w:type="spellEnd"/>
      <w:r w:rsidRPr="00C877F1">
        <w:rPr>
          <w:rFonts w:ascii="Courier New" w:hAnsi="Courier New"/>
          <w:sz w:val="20"/>
        </w:rPr>
        <w:t xml:space="preserve">" п.г.т. </w:t>
      </w:r>
      <w:proofErr w:type="spellStart"/>
      <w:r w:rsidRPr="00C877F1">
        <w:rPr>
          <w:rFonts w:ascii="Courier New" w:hAnsi="Courier New"/>
          <w:sz w:val="20"/>
        </w:rPr>
        <w:t>Восеъ</w:t>
      </w:r>
      <w:proofErr w:type="spellEnd"/>
      <w:r w:rsidRPr="00C877F1">
        <w:rPr>
          <w:rFonts w:ascii="Courier New" w:hAnsi="Courier New"/>
          <w:sz w:val="20"/>
        </w:rPr>
        <w:t>. Необходимо   отметить,   что   все  приведенные предприятия  являются частными.  Объем   продукции,   выпускаемой данными   предприятиями, незначителен  и  не удовлетворяет потребностей внутреннего рынка ни по количеству,  ни по ассортименту,  ни  по качеству.  За  анализируемый период   наблюдается   тенденция  к  увеличению объемов  производства продукции.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Основными проблемами   в   данном   секторе является   то,  что оборудование  морально  и   физически   изношено, из-за   отсутствия финансовых  средств и связей с поставщиками нет возможности обеспечить предприятия  запасными  частями  (иглы  и  т.д.). Кроме  этого  из-за отсутствия поставок синтетических нитей и пряжи, сокращен ассортимент выпускаемой продукции (верхний  трикотаж, чулочно-носочные  изделия). Другой   проблемой,   препятствующей   развитию трикотажной  отрасли, является  насыщенность  рынка  импортными дешевыми   трикотажными   и чулочно-носочными   товарами   узбекского, китайского   и  турецкого производства,  поэтому  без  принятия   защитных мер   и   поддержки отечественных производителей, развитие данных отраслей невозможно.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lastRenderedPageBreak/>
        <w:t xml:space="preserve">     В стране действуют более 22 предприятий швейной промышленности  и 40  предприятий бытового обслуживания,  которые изготавливают мужскую, женскую  и  детскую  одежду  из  тканей отечественного  и  импортного производства.  </w:t>
      </w:r>
      <w:proofErr w:type="gramStart"/>
      <w:r w:rsidRPr="00C877F1">
        <w:rPr>
          <w:rFonts w:ascii="Courier New" w:hAnsi="Courier New"/>
          <w:sz w:val="20"/>
        </w:rPr>
        <w:t xml:space="preserve">Если  провести сравнительный анализ по швейной отрасли, то  в  2003  году  объем  производства  швейных изделий   только   по предприятиям   Министерства   промышленности Республики  Таджикистан составил в суммарном отношении свыше 28 млн. </w:t>
      </w:r>
      <w:proofErr w:type="spellStart"/>
      <w:r w:rsidRPr="00C877F1">
        <w:rPr>
          <w:rFonts w:ascii="Courier New" w:hAnsi="Courier New"/>
          <w:sz w:val="20"/>
        </w:rPr>
        <w:t>сомони</w:t>
      </w:r>
      <w:proofErr w:type="spellEnd"/>
      <w:r w:rsidRPr="00C877F1">
        <w:rPr>
          <w:rFonts w:ascii="Courier New" w:hAnsi="Courier New"/>
          <w:sz w:val="20"/>
        </w:rPr>
        <w:t xml:space="preserve"> или по сравнению с 1991   годом   увеличение   составляет   5,4 раза,  хотя  по  данным </w:t>
      </w:r>
      <w:proofErr w:type="spellStart"/>
      <w:r w:rsidRPr="00C877F1">
        <w:rPr>
          <w:rFonts w:ascii="Courier New" w:hAnsi="Courier New"/>
          <w:sz w:val="20"/>
        </w:rPr>
        <w:t>госстатистики</w:t>
      </w:r>
      <w:proofErr w:type="spellEnd"/>
      <w:r w:rsidRPr="00C877F1">
        <w:rPr>
          <w:rFonts w:ascii="Courier New" w:hAnsi="Courier New"/>
          <w:sz w:val="20"/>
        </w:rPr>
        <w:t xml:space="preserve"> эта цифра в  3.4  раза  меньше  и составляет  8,3  млн. </w:t>
      </w:r>
      <w:proofErr w:type="spellStart"/>
      <w:r w:rsidRPr="00C877F1">
        <w:rPr>
          <w:rFonts w:ascii="Courier New" w:hAnsi="Courier New"/>
          <w:sz w:val="20"/>
        </w:rPr>
        <w:t>сомони</w:t>
      </w:r>
      <w:proofErr w:type="spellEnd"/>
      <w:r w:rsidRPr="00C877F1">
        <w:rPr>
          <w:rFonts w:ascii="Courier New" w:hAnsi="Courier New"/>
          <w:sz w:val="20"/>
        </w:rPr>
        <w:t>.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По данным того же сборника индекс объема производства по  швейной отрасли составил в 2003 году 93.1 %  к 1990 году равен 100 %.  То есть можно сделать вывод,  что в целом уровень 1990 почти достигнут. Тем не менее,  большинство из предприятий в настоящее время простаивает из-за отсутствия заказов,  устаревшего оборудования. После распада союзного государства  была  нарушена  система  торговли и снабжения предприятий сырьем,  материалами,  прикладными материалами и фурнитурой,  которые завозились   из   других   республик,   а  готовая швейная  продукция поставлялась в другие  регионы  бывшего  СССР.  В настоящее  время  в республике, как таковой оптовой торговли не существует. Предприятия не имеют своих торговых площадей и фирменных магазинов.  В последние годы швейные  предприятия  перешли  на  другой ассортимент  и  работают по государственному заказу (пошив форменной одежды для силовых структур), а  вновь  введенные  работают  по  заказам зарубежных  фирм.  Швейные фабрики,  действовавшие в советское время в таких районах,  как </w:t>
      </w:r>
      <w:proofErr w:type="spellStart"/>
      <w:r w:rsidRPr="00C877F1">
        <w:rPr>
          <w:rFonts w:ascii="Courier New" w:hAnsi="Courier New"/>
          <w:sz w:val="20"/>
        </w:rPr>
        <w:t>Джабор</w:t>
      </w:r>
      <w:proofErr w:type="spellEnd"/>
      <w:r w:rsidRPr="00C877F1">
        <w:rPr>
          <w:rFonts w:ascii="Courier New" w:hAnsi="Courier New"/>
          <w:sz w:val="20"/>
        </w:rPr>
        <w:t xml:space="preserve"> </w:t>
      </w:r>
      <w:proofErr w:type="spellStart"/>
      <w:r w:rsidRPr="00C877F1">
        <w:rPr>
          <w:rFonts w:ascii="Courier New" w:hAnsi="Courier New"/>
          <w:sz w:val="20"/>
        </w:rPr>
        <w:t>Расуловский</w:t>
      </w:r>
      <w:proofErr w:type="spellEnd"/>
      <w:r w:rsidRPr="00C877F1">
        <w:rPr>
          <w:rFonts w:ascii="Courier New" w:hAnsi="Courier New"/>
          <w:sz w:val="20"/>
        </w:rPr>
        <w:t xml:space="preserve">  (Пролетарский),  </w:t>
      </w:r>
      <w:proofErr w:type="spellStart"/>
      <w:r w:rsidRPr="00C877F1">
        <w:rPr>
          <w:rFonts w:ascii="Courier New" w:hAnsi="Courier New"/>
          <w:sz w:val="20"/>
        </w:rPr>
        <w:t>Бобочон</w:t>
      </w:r>
      <w:proofErr w:type="spellEnd"/>
      <w:r w:rsidRPr="00C877F1">
        <w:rPr>
          <w:rFonts w:ascii="Courier New" w:hAnsi="Courier New"/>
          <w:sz w:val="20"/>
        </w:rPr>
        <w:t xml:space="preserve">  </w:t>
      </w:r>
      <w:proofErr w:type="spellStart"/>
      <w:r w:rsidRPr="00C877F1">
        <w:rPr>
          <w:rFonts w:ascii="Courier New" w:hAnsi="Courier New"/>
          <w:sz w:val="20"/>
        </w:rPr>
        <w:t>Гафуровский</w:t>
      </w:r>
      <w:proofErr w:type="spellEnd"/>
      <w:r w:rsidRPr="00C877F1">
        <w:rPr>
          <w:rFonts w:ascii="Courier New" w:hAnsi="Courier New"/>
          <w:sz w:val="20"/>
        </w:rPr>
        <w:t xml:space="preserve"> (</w:t>
      </w:r>
      <w:proofErr w:type="spellStart"/>
      <w:r w:rsidRPr="00C877F1">
        <w:rPr>
          <w:rFonts w:ascii="Courier New" w:hAnsi="Courier New"/>
          <w:sz w:val="20"/>
        </w:rPr>
        <w:t>Кистакоз</w:t>
      </w:r>
      <w:proofErr w:type="spellEnd"/>
      <w:r w:rsidRPr="00C877F1">
        <w:rPr>
          <w:rFonts w:ascii="Courier New" w:hAnsi="Courier New"/>
          <w:sz w:val="20"/>
        </w:rPr>
        <w:t xml:space="preserve">),  </w:t>
      </w:r>
      <w:proofErr w:type="spellStart"/>
      <w:r w:rsidRPr="00C877F1">
        <w:rPr>
          <w:rFonts w:ascii="Courier New" w:hAnsi="Courier New"/>
          <w:sz w:val="20"/>
        </w:rPr>
        <w:t>Ганчи</w:t>
      </w:r>
      <w:proofErr w:type="spellEnd"/>
      <w:r w:rsidRPr="00C877F1">
        <w:rPr>
          <w:rFonts w:ascii="Courier New" w:hAnsi="Courier New"/>
          <w:sz w:val="20"/>
        </w:rPr>
        <w:t xml:space="preserve">, Ашт,  </w:t>
      </w:r>
      <w:proofErr w:type="gramStart"/>
      <w:r w:rsidRPr="00C877F1">
        <w:rPr>
          <w:rFonts w:ascii="Courier New" w:hAnsi="Courier New"/>
          <w:sz w:val="20"/>
        </w:rPr>
        <w:t>г</w:t>
      </w:r>
      <w:proofErr w:type="gramEnd"/>
      <w:r w:rsidRPr="00C877F1">
        <w:rPr>
          <w:rFonts w:ascii="Courier New" w:hAnsi="Courier New"/>
          <w:sz w:val="20"/>
        </w:rPr>
        <w:t xml:space="preserve">.  Хороге  и  других  районах  республики в  настоящее   время бездействуют,  хотя  ранее  в  них  выпускались швейные  изделия  для лечебно-профилактических  и   дошкольных заведений,   обеспечивалась занятость  населения,  преимущественно  женщин. Многие  из  них  были </w:t>
      </w:r>
      <w:proofErr w:type="spellStart"/>
      <w:r w:rsidRPr="00C877F1">
        <w:rPr>
          <w:rFonts w:ascii="Courier New" w:hAnsi="Courier New"/>
          <w:sz w:val="20"/>
        </w:rPr>
        <w:t>приватизированны</w:t>
      </w:r>
      <w:proofErr w:type="spellEnd"/>
      <w:r w:rsidRPr="00C877F1">
        <w:rPr>
          <w:rFonts w:ascii="Courier New" w:hAnsi="Courier New"/>
          <w:sz w:val="20"/>
        </w:rPr>
        <w:t>, после чего поменяли  профиль или  закрыты.  Местные исполнительные  органы государственной власти на местах практически не занимается вопросами деятельности таких предприятий ни сегодня,  ни  в перспективе.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К примеру,  в  Программе  развития  ГБАО  до 2015  года  вопросы деятельности и развития швейной отрасли (базовое предприятие - швейная фабрика "</w:t>
      </w:r>
      <w:proofErr w:type="spellStart"/>
      <w:r w:rsidRPr="00C877F1">
        <w:rPr>
          <w:rFonts w:ascii="Courier New" w:hAnsi="Courier New"/>
          <w:sz w:val="20"/>
        </w:rPr>
        <w:t>Хайет</w:t>
      </w:r>
      <w:proofErr w:type="spellEnd"/>
      <w:r w:rsidRPr="00C877F1">
        <w:rPr>
          <w:rFonts w:ascii="Courier New" w:hAnsi="Courier New"/>
          <w:sz w:val="20"/>
        </w:rPr>
        <w:t xml:space="preserve">"  г. Хорога) не рассматриваются. В </w:t>
      </w:r>
      <w:proofErr w:type="spellStart"/>
      <w:r w:rsidRPr="00C877F1">
        <w:rPr>
          <w:rFonts w:ascii="Courier New" w:hAnsi="Courier New"/>
          <w:sz w:val="20"/>
        </w:rPr>
        <w:t>Хатлонской</w:t>
      </w:r>
      <w:proofErr w:type="spellEnd"/>
      <w:r w:rsidRPr="00C877F1">
        <w:rPr>
          <w:rFonts w:ascii="Courier New" w:hAnsi="Courier New"/>
          <w:sz w:val="20"/>
        </w:rPr>
        <w:t xml:space="preserve"> области в </w:t>
      </w:r>
      <w:proofErr w:type="gramStart"/>
      <w:r w:rsidRPr="00C877F1">
        <w:rPr>
          <w:rFonts w:ascii="Courier New" w:hAnsi="Courier New"/>
          <w:sz w:val="20"/>
        </w:rPr>
        <w:t>г</w:t>
      </w:r>
      <w:proofErr w:type="gramEnd"/>
      <w:r w:rsidRPr="00C877F1">
        <w:rPr>
          <w:rFonts w:ascii="Courier New" w:hAnsi="Courier New"/>
          <w:sz w:val="20"/>
        </w:rPr>
        <w:t>.г.   Кулябе   и   Курган-Тюбе  после приватизации  прекратили  свою деятельность  Дома  быта,   построенные   за счет   централизованных отчислений,   оснащенные   комплектом оборудования  по  производству швейной,  трикотажной,  обувной,  другой продукции и  услуг,  сегодня представляют  собой пустые здания без дверей и окон.  А исполнительная власть выходит  с  предложениями  о  строительстве новых  аналогичных производств.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последние годы наблюдается тенденция к увеличению  производства швейных  изделий.  В  2004 году закончена модернизация швейной фабрики ЗАО "</w:t>
      </w:r>
      <w:proofErr w:type="spellStart"/>
      <w:r w:rsidRPr="00C877F1">
        <w:rPr>
          <w:rFonts w:ascii="Courier New" w:hAnsi="Courier New"/>
          <w:sz w:val="20"/>
        </w:rPr>
        <w:t>Гулистон</w:t>
      </w:r>
      <w:proofErr w:type="spellEnd"/>
      <w:r w:rsidRPr="00C877F1">
        <w:rPr>
          <w:rFonts w:ascii="Courier New" w:hAnsi="Courier New"/>
          <w:sz w:val="20"/>
        </w:rPr>
        <w:t xml:space="preserve">",  выкупленной иностранным партнером.  Производственная мощность предприятия составляет 3 </w:t>
      </w:r>
      <w:proofErr w:type="spellStart"/>
      <w:r w:rsidRPr="00C877F1">
        <w:rPr>
          <w:rFonts w:ascii="Courier New" w:hAnsi="Courier New"/>
          <w:sz w:val="20"/>
        </w:rPr>
        <w:t>млн</w:t>
      </w:r>
      <w:proofErr w:type="gramStart"/>
      <w:r w:rsidRPr="00C877F1">
        <w:rPr>
          <w:rFonts w:ascii="Courier New" w:hAnsi="Courier New"/>
          <w:sz w:val="20"/>
        </w:rPr>
        <w:t>.ш</w:t>
      </w:r>
      <w:proofErr w:type="gramEnd"/>
      <w:r w:rsidRPr="00C877F1">
        <w:rPr>
          <w:rFonts w:ascii="Courier New" w:hAnsi="Courier New"/>
          <w:sz w:val="20"/>
        </w:rPr>
        <w:t>т</w:t>
      </w:r>
      <w:proofErr w:type="spellEnd"/>
      <w:r w:rsidRPr="00C877F1">
        <w:rPr>
          <w:rFonts w:ascii="Courier New" w:hAnsi="Courier New"/>
          <w:sz w:val="20"/>
        </w:rPr>
        <w:t xml:space="preserve"> швейных изделий в год.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</w:t>
      </w:r>
      <w:proofErr w:type="gramStart"/>
      <w:r w:rsidRPr="00C877F1">
        <w:rPr>
          <w:rFonts w:ascii="Courier New" w:hAnsi="Courier New"/>
          <w:sz w:val="20"/>
        </w:rPr>
        <w:t>а ООО</w:t>
      </w:r>
      <w:proofErr w:type="gramEnd"/>
      <w:r w:rsidRPr="00C877F1">
        <w:rPr>
          <w:rFonts w:ascii="Courier New" w:hAnsi="Courier New"/>
          <w:sz w:val="20"/>
        </w:rPr>
        <w:t xml:space="preserve"> СП "</w:t>
      </w:r>
      <w:proofErr w:type="spellStart"/>
      <w:r w:rsidRPr="00C877F1">
        <w:rPr>
          <w:rFonts w:ascii="Courier New" w:hAnsi="Courier New"/>
          <w:sz w:val="20"/>
        </w:rPr>
        <w:t>Джавони</w:t>
      </w:r>
      <w:proofErr w:type="spellEnd"/>
      <w:r w:rsidRPr="00C877F1">
        <w:rPr>
          <w:rFonts w:ascii="Courier New" w:hAnsi="Courier New"/>
          <w:sz w:val="20"/>
        </w:rPr>
        <w:t>"  освоено отделочное производство по  крашению готовых  изделий  мощностью  4 млн.  брюк в год, установлена линия по производству мужской и детской одежды.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</w:t>
      </w:r>
      <w:proofErr w:type="gramStart"/>
      <w:r w:rsidRPr="00C877F1">
        <w:rPr>
          <w:rFonts w:ascii="Courier New" w:hAnsi="Courier New"/>
          <w:sz w:val="20"/>
        </w:rPr>
        <w:t>а ООО</w:t>
      </w:r>
      <w:proofErr w:type="gramEnd"/>
      <w:r w:rsidRPr="00C877F1">
        <w:rPr>
          <w:rFonts w:ascii="Courier New" w:hAnsi="Courier New"/>
          <w:sz w:val="20"/>
        </w:rPr>
        <w:t xml:space="preserve"> СП "Текстиль Сити" выпускается постельное белье, белье для гостиниц,  общепита,  рабочая одежда,  детская  и мужская  одежда  по заказам  зарубежных фирм.  Организовано производство недорогой детской одежды  из  немерного  лоскута.  Практически  вся швейная   продукция экспортируется.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lastRenderedPageBreak/>
        <w:t xml:space="preserve">     Имеются небольшие фирменные магазины у ООО СП "</w:t>
      </w:r>
      <w:proofErr w:type="spellStart"/>
      <w:r w:rsidRPr="00C877F1">
        <w:rPr>
          <w:rFonts w:ascii="Courier New" w:hAnsi="Courier New"/>
          <w:sz w:val="20"/>
        </w:rPr>
        <w:t>Джавони</w:t>
      </w:r>
      <w:proofErr w:type="spellEnd"/>
      <w:r w:rsidRPr="00C877F1">
        <w:rPr>
          <w:rFonts w:ascii="Courier New" w:hAnsi="Courier New"/>
          <w:sz w:val="20"/>
        </w:rPr>
        <w:t>"  и ООО СП "Текстиль Сити" в г</w:t>
      </w:r>
      <w:proofErr w:type="gramStart"/>
      <w:r w:rsidRPr="00C877F1">
        <w:rPr>
          <w:rFonts w:ascii="Courier New" w:hAnsi="Courier New"/>
          <w:sz w:val="20"/>
        </w:rPr>
        <w:t>.Х</w:t>
      </w:r>
      <w:proofErr w:type="gramEnd"/>
      <w:r w:rsidRPr="00C877F1">
        <w:rPr>
          <w:rFonts w:ascii="Courier New" w:hAnsi="Courier New"/>
          <w:sz w:val="20"/>
        </w:rPr>
        <w:t>уджанде для реализации продукции населению.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Шерстяная и кожевенная  промышленность представлена  несколькими предприятиями.  Наиболее  крупными  являются  ОАО "</w:t>
      </w:r>
      <w:proofErr w:type="spellStart"/>
      <w:r w:rsidRPr="00C877F1">
        <w:rPr>
          <w:rFonts w:ascii="Courier New" w:hAnsi="Courier New"/>
          <w:sz w:val="20"/>
        </w:rPr>
        <w:t>Колинхои</w:t>
      </w:r>
      <w:proofErr w:type="spellEnd"/>
      <w:r w:rsidRPr="00C877F1">
        <w:rPr>
          <w:rFonts w:ascii="Courier New" w:hAnsi="Courier New"/>
          <w:sz w:val="20"/>
        </w:rPr>
        <w:t xml:space="preserve"> </w:t>
      </w:r>
      <w:proofErr w:type="spellStart"/>
      <w:r w:rsidRPr="00C877F1">
        <w:rPr>
          <w:rFonts w:ascii="Courier New" w:hAnsi="Courier New"/>
          <w:sz w:val="20"/>
        </w:rPr>
        <w:t>Кайроккум</w:t>
      </w:r>
      <w:proofErr w:type="spellEnd"/>
      <w:r w:rsidRPr="00C877F1">
        <w:rPr>
          <w:rFonts w:ascii="Courier New" w:hAnsi="Courier New"/>
          <w:sz w:val="20"/>
        </w:rPr>
        <w:t>" (</w:t>
      </w:r>
      <w:proofErr w:type="spellStart"/>
      <w:r w:rsidRPr="00C877F1">
        <w:rPr>
          <w:rFonts w:ascii="Courier New" w:hAnsi="Courier New"/>
          <w:sz w:val="20"/>
        </w:rPr>
        <w:t>г</w:t>
      </w:r>
      <w:proofErr w:type="gramStart"/>
      <w:r w:rsidRPr="00C877F1">
        <w:rPr>
          <w:rFonts w:ascii="Courier New" w:hAnsi="Courier New"/>
          <w:sz w:val="20"/>
        </w:rPr>
        <w:t>.К</w:t>
      </w:r>
      <w:proofErr w:type="gramEnd"/>
      <w:r w:rsidRPr="00C877F1">
        <w:rPr>
          <w:rFonts w:ascii="Courier New" w:hAnsi="Courier New"/>
          <w:sz w:val="20"/>
        </w:rPr>
        <w:t>айраккум</w:t>
      </w:r>
      <w:proofErr w:type="spellEnd"/>
      <w:r w:rsidRPr="00C877F1">
        <w:rPr>
          <w:rFonts w:ascii="Courier New" w:hAnsi="Courier New"/>
          <w:sz w:val="20"/>
        </w:rPr>
        <w:t>), АООТ "</w:t>
      </w:r>
      <w:proofErr w:type="spellStart"/>
      <w:r w:rsidRPr="00C877F1">
        <w:rPr>
          <w:rFonts w:ascii="Courier New" w:hAnsi="Courier New"/>
          <w:sz w:val="20"/>
        </w:rPr>
        <w:t>Кухандиз</w:t>
      </w:r>
      <w:proofErr w:type="spellEnd"/>
      <w:r w:rsidRPr="00C877F1">
        <w:rPr>
          <w:rFonts w:ascii="Courier New" w:hAnsi="Courier New"/>
          <w:sz w:val="20"/>
        </w:rPr>
        <w:t>" (г.Душанбе), СП "</w:t>
      </w:r>
      <w:proofErr w:type="spellStart"/>
      <w:r w:rsidRPr="00C877F1">
        <w:rPr>
          <w:rFonts w:ascii="Courier New" w:hAnsi="Courier New"/>
          <w:sz w:val="20"/>
        </w:rPr>
        <w:t>Интерфер</w:t>
      </w:r>
      <w:proofErr w:type="spellEnd"/>
      <w:r w:rsidRPr="00C877F1">
        <w:rPr>
          <w:rFonts w:ascii="Courier New" w:hAnsi="Courier New"/>
          <w:sz w:val="20"/>
        </w:rPr>
        <w:t>"(г.Душанбе) и предприятие "</w:t>
      </w:r>
      <w:proofErr w:type="spellStart"/>
      <w:r w:rsidRPr="00C877F1">
        <w:rPr>
          <w:rFonts w:ascii="Courier New" w:hAnsi="Courier New"/>
          <w:sz w:val="20"/>
        </w:rPr>
        <w:t>Кавш</w:t>
      </w:r>
      <w:proofErr w:type="spellEnd"/>
      <w:r w:rsidRPr="00C877F1">
        <w:rPr>
          <w:rFonts w:ascii="Courier New" w:hAnsi="Courier New"/>
          <w:sz w:val="20"/>
        </w:rPr>
        <w:t>" (</w:t>
      </w:r>
      <w:proofErr w:type="spellStart"/>
      <w:r w:rsidRPr="00C877F1">
        <w:rPr>
          <w:rFonts w:ascii="Courier New" w:hAnsi="Courier New"/>
          <w:sz w:val="20"/>
        </w:rPr>
        <w:t>Дангара</w:t>
      </w:r>
      <w:proofErr w:type="spellEnd"/>
      <w:r w:rsidRPr="00C877F1">
        <w:rPr>
          <w:rFonts w:ascii="Courier New" w:hAnsi="Courier New"/>
          <w:sz w:val="20"/>
        </w:rPr>
        <w:t xml:space="preserve">), </w:t>
      </w:r>
      <w:proofErr w:type="spellStart"/>
      <w:r w:rsidRPr="00C877F1">
        <w:rPr>
          <w:rFonts w:ascii="Courier New" w:hAnsi="Courier New"/>
          <w:sz w:val="20"/>
        </w:rPr>
        <w:t>кожзавод</w:t>
      </w:r>
      <w:proofErr w:type="spellEnd"/>
      <w:r w:rsidRPr="00C877F1">
        <w:rPr>
          <w:rFonts w:ascii="Courier New" w:hAnsi="Courier New"/>
          <w:sz w:val="20"/>
        </w:rPr>
        <w:t xml:space="preserve"> (</w:t>
      </w:r>
      <w:proofErr w:type="spellStart"/>
      <w:r w:rsidRPr="00C877F1">
        <w:rPr>
          <w:rFonts w:ascii="Courier New" w:hAnsi="Courier New"/>
          <w:sz w:val="20"/>
        </w:rPr>
        <w:t>Дангара</w:t>
      </w:r>
      <w:proofErr w:type="spellEnd"/>
      <w:r w:rsidRPr="00C877F1">
        <w:rPr>
          <w:rFonts w:ascii="Courier New" w:hAnsi="Courier New"/>
          <w:sz w:val="20"/>
        </w:rPr>
        <w:t>).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</w:t>
      </w:r>
      <w:proofErr w:type="gramStart"/>
      <w:r w:rsidRPr="00C877F1">
        <w:rPr>
          <w:rFonts w:ascii="Courier New" w:hAnsi="Courier New"/>
          <w:sz w:val="20"/>
        </w:rPr>
        <w:t xml:space="preserve">Одним из крупнейших предприятий по переработке  шерсти  является ОАО  "Ковры </w:t>
      </w:r>
      <w:proofErr w:type="spellStart"/>
      <w:r w:rsidRPr="00C877F1">
        <w:rPr>
          <w:rFonts w:ascii="Courier New" w:hAnsi="Courier New"/>
          <w:sz w:val="20"/>
        </w:rPr>
        <w:t>Кайраккума</w:t>
      </w:r>
      <w:proofErr w:type="spellEnd"/>
      <w:r w:rsidRPr="00C877F1">
        <w:rPr>
          <w:rFonts w:ascii="Courier New" w:hAnsi="Courier New"/>
          <w:sz w:val="20"/>
        </w:rPr>
        <w:t>",  имея мощность в 1991 году по выпуску 10 млн. кв.  м. в год ковров и ковровых изделий, фактически в настоящее время, выпускает всего 427 тыс.  кв.  м.  (2004 года) или 4,3%  к уровню 1991 года, причинами спада производства продукции являются:</w:t>
      </w:r>
      <w:proofErr w:type="gramEnd"/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необеспеченность   производства   сырьевыми ресурсами   из-за нестабильной работы поставщиков сырья  и материалов,  находящихся  за пределами  республики  (93%  перерабатываемого сырья  завозится из-за пределов республики);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нарушенная   система   торговли.  Из-за отсутствия  постоянных заказов, объемы производства нестабильны;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отсутствие  защитных  мер  при  импорте товаров по демпинговым ценам.  Вследствие чего цены на отечественную ковровую продукцию  выше импортных,    а   платежеспособность   населения невысока,   поэтому предприятие  вынуждено  искать   торговых партнеров   за   пределами республики.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Тем не менее  на  ОАО  "Ковры  </w:t>
      </w:r>
      <w:proofErr w:type="spellStart"/>
      <w:r w:rsidRPr="00C877F1">
        <w:rPr>
          <w:rFonts w:ascii="Courier New" w:hAnsi="Courier New"/>
          <w:sz w:val="20"/>
        </w:rPr>
        <w:t>Кайраккума</w:t>
      </w:r>
      <w:proofErr w:type="spellEnd"/>
      <w:r w:rsidRPr="00C877F1">
        <w:rPr>
          <w:rFonts w:ascii="Courier New" w:hAnsi="Courier New"/>
          <w:sz w:val="20"/>
        </w:rPr>
        <w:t>" за  указанный  период проводилась  работа  по  внедрению передовых технологий и модернизации оборудования,  была введена линия по выпуску ворсовых ковров мощностью 880  тыс</w:t>
      </w:r>
      <w:proofErr w:type="gramStart"/>
      <w:r w:rsidRPr="00C877F1">
        <w:rPr>
          <w:rFonts w:ascii="Courier New" w:hAnsi="Courier New"/>
          <w:sz w:val="20"/>
        </w:rPr>
        <w:t>.м</w:t>
      </w:r>
      <w:proofErr w:type="gramEnd"/>
      <w:r w:rsidRPr="00C877F1">
        <w:rPr>
          <w:rFonts w:ascii="Courier New" w:hAnsi="Courier New"/>
          <w:sz w:val="20"/>
        </w:rPr>
        <w:t>2 в год,  освоена технология крашения волокна под давлением, обеспечивающая равномерное, глубокое крашения волокна, модернизирована отделочная  линия на базе оборудования фирмы "</w:t>
      </w:r>
      <w:proofErr w:type="spellStart"/>
      <w:r w:rsidRPr="00C877F1">
        <w:rPr>
          <w:rFonts w:ascii="Courier New" w:hAnsi="Courier New"/>
          <w:sz w:val="20"/>
        </w:rPr>
        <w:t>Флейтлер</w:t>
      </w:r>
      <w:proofErr w:type="spellEnd"/>
      <w:r w:rsidRPr="00C877F1">
        <w:rPr>
          <w:rFonts w:ascii="Courier New" w:hAnsi="Courier New"/>
          <w:sz w:val="20"/>
        </w:rPr>
        <w:t>"  и "</w:t>
      </w:r>
      <w:proofErr w:type="spellStart"/>
      <w:r w:rsidRPr="00C877F1">
        <w:rPr>
          <w:rFonts w:ascii="Courier New" w:hAnsi="Courier New"/>
          <w:sz w:val="20"/>
        </w:rPr>
        <w:t>Шультхайс</w:t>
      </w:r>
      <w:proofErr w:type="spellEnd"/>
      <w:r w:rsidRPr="00C877F1">
        <w:rPr>
          <w:rFonts w:ascii="Courier New" w:hAnsi="Courier New"/>
          <w:sz w:val="20"/>
        </w:rPr>
        <w:t>" (Германия).  На предприятии освоен выпуск шерстяных одеял в объеме 330 тыс.  м,   мешков,  упаковочных пакетов из полипропиленовой клееночной нити в объеме 3 млн. шт. в год.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тяжелом  финансовом  положении  находится АО "</w:t>
      </w:r>
      <w:proofErr w:type="spellStart"/>
      <w:r w:rsidRPr="00C877F1">
        <w:rPr>
          <w:rFonts w:ascii="Courier New" w:hAnsi="Courier New"/>
          <w:sz w:val="20"/>
        </w:rPr>
        <w:t>Колинхои</w:t>
      </w:r>
      <w:proofErr w:type="spellEnd"/>
      <w:r w:rsidRPr="00C877F1">
        <w:rPr>
          <w:rFonts w:ascii="Courier New" w:hAnsi="Courier New"/>
          <w:sz w:val="20"/>
        </w:rPr>
        <w:t xml:space="preserve"> </w:t>
      </w:r>
      <w:proofErr w:type="spellStart"/>
      <w:r w:rsidRPr="00C877F1">
        <w:rPr>
          <w:rFonts w:ascii="Courier New" w:hAnsi="Courier New"/>
          <w:sz w:val="20"/>
        </w:rPr>
        <w:t>Кулоб</w:t>
      </w:r>
      <w:proofErr w:type="spellEnd"/>
      <w:r w:rsidRPr="00C877F1">
        <w:rPr>
          <w:rFonts w:ascii="Courier New" w:hAnsi="Courier New"/>
          <w:sz w:val="20"/>
        </w:rPr>
        <w:t>", созданное  в 2000 году  мощностью  246  тыс.кв.м. Оно  расположено  в неприспособленном   и  аварийном  здании.  Из-за отсутствия  сырьевых ресурсов, недостаточности оборотных средств, практически не работает.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Переработку местных  видов  шерсти  в отрасли  осуществляет  ЗАО "</w:t>
      </w:r>
      <w:proofErr w:type="spellStart"/>
      <w:r w:rsidRPr="00C877F1">
        <w:rPr>
          <w:rFonts w:ascii="Courier New" w:hAnsi="Courier New"/>
          <w:sz w:val="20"/>
        </w:rPr>
        <w:t>Нуртекс</w:t>
      </w:r>
      <w:proofErr w:type="spellEnd"/>
      <w:r w:rsidRPr="00C877F1">
        <w:rPr>
          <w:rFonts w:ascii="Courier New" w:hAnsi="Courier New"/>
          <w:sz w:val="20"/>
        </w:rPr>
        <w:t>" (АООТ "</w:t>
      </w:r>
      <w:proofErr w:type="spellStart"/>
      <w:r w:rsidRPr="00C877F1">
        <w:rPr>
          <w:rFonts w:ascii="Courier New" w:hAnsi="Courier New"/>
          <w:sz w:val="20"/>
        </w:rPr>
        <w:t>Зарбоф</w:t>
      </w:r>
      <w:proofErr w:type="spellEnd"/>
      <w:r w:rsidRPr="00C877F1">
        <w:rPr>
          <w:rFonts w:ascii="Courier New" w:hAnsi="Courier New"/>
          <w:sz w:val="20"/>
        </w:rPr>
        <w:t>") г</w:t>
      </w:r>
      <w:proofErr w:type="gramStart"/>
      <w:r w:rsidRPr="00C877F1">
        <w:rPr>
          <w:rFonts w:ascii="Courier New" w:hAnsi="Courier New"/>
          <w:sz w:val="20"/>
        </w:rPr>
        <w:t>.Х</w:t>
      </w:r>
      <w:proofErr w:type="gramEnd"/>
      <w:r w:rsidRPr="00C877F1">
        <w:rPr>
          <w:rFonts w:ascii="Courier New" w:hAnsi="Courier New"/>
          <w:sz w:val="20"/>
        </w:rPr>
        <w:t xml:space="preserve">уджанд и ОАО "Ковры </w:t>
      </w:r>
      <w:proofErr w:type="spellStart"/>
      <w:r w:rsidRPr="00C877F1">
        <w:rPr>
          <w:rFonts w:ascii="Courier New" w:hAnsi="Courier New"/>
          <w:sz w:val="20"/>
        </w:rPr>
        <w:t>Кайраккума</w:t>
      </w:r>
      <w:proofErr w:type="spellEnd"/>
      <w:r w:rsidRPr="00C877F1">
        <w:rPr>
          <w:rFonts w:ascii="Courier New" w:hAnsi="Courier New"/>
          <w:sz w:val="20"/>
        </w:rPr>
        <w:t>".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республике  действует  два предприятия по первичной переработке (промывке) шерсти в </w:t>
      </w:r>
      <w:proofErr w:type="spellStart"/>
      <w:r w:rsidRPr="00C877F1">
        <w:rPr>
          <w:rFonts w:ascii="Courier New" w:hAnsi="Courier New"/>
          <w:sz w:val="20"/>
        </w:rPr>
        <w:t>г</w:t>
      </w:r>
      <w:proofErr w:type="gramStart"/>
      <w:r w:rsidRPr="00C877F1">
        <w:rPr>
          <w:rFonts w:ascii="Courier New" w:hAnsi="Courier New"/>
          <w:sz w:val="20"/>
        </w:rPr>
        <w:t>.К</w:t>
      </w:r>
      <w:proofErr w:type="gramEnd"/>
      <w:r w:rsidRPr="00C877F1">
        <w:rPr>
          <w:rFonts w:ascii="Courier New" w:hAnsi="Courier New"/>
          <w:sz w:val="20"/>
        </w:rPr>
        <w:t>айраккуме</w:t>
      </w:r>
      <w:proofErr w:type="spellEnd"/>
      <w:r w:rsidRPr="00C877F1">
        <w:rPr>
          <w:rFonts w:ascii="Courier New" w:hAnsi="Courier New"/>
          <w:sz w:val="20"/>
        </w:rPr>
        <w:t xml:space="preserve"> -  ООО  "</w:t>
      </w:r>
      <w:proofErr w:type="spellStart"/>
      <w:r w:rsidRPr="00C877F1">
        <w:rPr>
          <w:rFonts w:ascii="Courier New" w:hAnsi="Courier New"/>
          <w:sz w:val="20"/>
        </w:rPr>
        <w:t>Зафар</w:t>
      </w:r>
      <w:proofErr w:type="spellEnd"/>
      <w:r w:rsidRPr="00C877F1">
        <w:rPr>
          <w:rFonts w:ascii="Courier New" w:hAnsi="Courier New"/>
          <w:sz w:val="20"/>
        </w:rPr>
        <w:t xml:space="preserve">" и  </w:t>
      </w:r>
      <w:proofErr w:type="spellStart"/>
      <w:r w:rsidRPr="00C877F1">
        <w:rPr>
          <w:rFonts w:ascii="Courier New" w:hAnsi="Courier New"/>
          <w:sz w:val="20"/>
        </w:rPr>
        <w:t>г.Сарбанде</w:t>
      </w:r>
      <w:proofErr w:type="spellEnd"/>
      <w:r w:rsidRPr="00C877F1">
        <w:rPr>
          <w:rFonts w:ascii="Courier New" w:hAnsi="Courier New"/>
          <w:sz w:val="20"/>
        </w:rPr>
        <w:t xml:space="preserve">  -  АО "Шариф".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Основным потребителем заготавливаемых в республике объемов шерсти является  ОАО  "Ковры </w:t>
      </w:r>
      <w:proofErr w:type="spellStart"/>
      <w:r w:rsidRPr="00C877F1">
        <w:rPr>
          <w:rFonts w:ascii="Courier New" w:hAnsi="Courier New"/>
          <w:sz w:val="20"/>
        </w:rPr>
        <w:t>Кайраккума</w:t>
      </w:r>
      <w:proofErr w:type="spellEnd"/>
      <w:r w:rsidRPr="00C877F1">
        <w:rPr>
          <w:rFonts w:ascii="Courier New" w:hAnsi="Courier New"/>
          <w:sz w:val="20"/>
        </w:rPr>
        <w:t xml:space="preserve">",  потребность в которой на имеющиеся мощности составляет 3,1 тыс.  тонн в  мытом  виде, 6,1  тыс.  тонн  </w:t>
      </w:r>
      <w:proofErr w:type="gramStart"/>
      <w:r w:rsidRPr="00C877F1">
        <w:rPr>
          <w:rFonts w:ascii="Courier New" w:hAnsi="Courier New"/>
          <w:sz w:val="20"/>
        </w:rPr>
        <w:t>в</w:t>
      </w:r>
      <w:proofErr w:type="gramEnd"/>
      <w:r w:rsidRPr="00C877F1">
        <w:rPr>
          <w:rFonts w:ascii="Courier New" w:hAnsi="Courier New"/>
          <w:sz w:val="20"/>
        </w:rPr>
        <w:t xml:space="preserve"> немытом.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По имеющимся данным ресурсы шерсти немытой в республики  в  1990 году  составляли  13,3  тысяч тонн,  а в 2001-2002 годах из-за резкого снижения  поголовья  скота  они  снизились  до уровня  2,9 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 xml:space="preserve">онн. Несмотря   на   то,   что   объем  заготовки шерсти  не  обеспечивает потребностей отрасли,  в 2003-2004  годах  было вывезено  за  пределы республики   около   800   тонн  шерсти  (по данным  Министерства  по государственным доходам и сборам).  Основной проблемой по  обеспечению сырьем перерабатывающих предприятий является то, что в настоящее время система закупки сырья у  населения торгово-закупочными  </w:t>
      </w:r>
      <w:r w:rsidRPr="00C877F1">
        <w:rPr>
          <w:rFonts w:ascii="Courier New" w:hAnsi="Courier New"/>
          <w:sz w:val="20"/>
        </w:rPr>
        <w:lastRenderedPageBreak/>
        <w:t>предприятиями "</w:t>
      </w:r>
      <w:proofErr w:type="spellStart"/>
      <w:r w:rsidRPr="00C877F1">
        <w:rPr>
          <w:rFonts w:ascii="Courier New" w:hAnsi="Courier New"/>
          <w:sz w:val="20"/>
        </w:rPr>
        <w:t>Таджикматлубот</w:t>
      </w:r>
      <w:proofErr w:type="spellEnd"/>
      <w:r w:rsidRPr="00C877F1">
        <w:rPr>
          <w:rFonts w:ascii="Courier New" w:hAnsi="Courier New"/>
          <w:sz w:val="20"/>
        </w:rPr>
        <w:t>"   нарушена.   Сырье  закупается частными  фирмами  и вывозится за пределы  республики.  Никаких  пошлин и  ограничений  по вывозу   сырья   в   законодательстве   республики не  предусмотрено. Перерабатывающие предприятия,  не  имея  опыта  и средств,  вынуждены заниматься самозаготовкой.  Естественно при таком положении дел они не могут конкурировать с частными заготовителями.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настоящее  время на переработку местных видов кожевенного сырья задействованы "</w:t>
      </w:r>
      <w:proofErr w:type="spellStart"/>
      <w:r w:rsidRPr="00C877F1">
        <w:rPr>
          <w:rFonts w:ascii="Courier New" w:hAnsi="Courier New"/>
          <w:sz w:val="20"/>
        </w:rPr>
        <w:t>Душанбе-Кожзавод</w:t>
      </w:r>
      <w:proofErr w:type="spellEnd"/>
      <w:r w:rsidRPr="00C877F1">
        <w:rPr>
          <w:rFonts w:ascii="Courier New" w:hAnsi="Courier New"/>
          <w:sz w:val="20"/>
        </w:rPr>
        <w:t>",  входящий в состав АООТ  "</w:t>
      </w:r>
      <w:proofErr w:type="spellStart"/>
      <w:r w:rsidRPr="00C877F1">
        <w:rPr>
          <w:rFonts w:ascii="Courier New" w:hAnsi="Courier New"/>
          <w:sz w:val="20"/>
        </w:rPr>
        <w:t>Кухандиз</w:t>
      </w:r>
      <w:proofErr w:type="spellEnd"/>
      <w:r w:rsidRPr="00C877F1">
        <w:rPr>
          <w:rFonts w:ascii="Courier New" w:hAnsi="Courier New"/>
          <w:sz w:val="20"/>
        </w:rPr>
        <w:t>", СП  "</w:t>
      </w:r>
      <w:proofErr w:type="spellStart"/>
      <w:r w:rsidRPr="00C877F1">
        <w:rPr>
          <w:rFonts w:ascii="Courier New" w:hAnsi="Courier New"/>
          <w:sz w:val="20"/>
        </w:rPr>
        <w:t>Интерфер</w:t>
      </w:r>
      <w:proofErr w:type="spellEnd"/>
      <w:r w:rsidRPr="00C877F1">
        <w:rPr>
          <w:rFonts w:ascii="Courier New" w:hAnsi="Courier New"/>
          <w:sz w:val="20"/>
        </w:rPr>
        <w:t xml:space="preserve">", </w:t>
      </w:r>
      <w:proofErr w:type="spellStart"/>
      <w:r w:rsidRPr="00C877F1">
        <w:rPr>
          <w:rFonts w:ascii="Courier New" w:hAnsi="Courier New"/>
          <w:sz w:val="20"/>
        </w:rPr>
        <w:t>кожзавод</w:t>
      </w:r>
      <w:proofErr w:type="spellEnd"/>
      <w:r w:rsidRPr="00C877F1">
        <w:rPr>
          <w:rFonts w:ascii="Courier New" w:hAnsi="Courier New"/>
          <w:sz w:val="20"/>
        </w:rPr>
        <w:t xml:space="preserve"> (</w:t>
      </w:r>
      <w:proofErr w:type="spellStart"/>
      <w:r w:rsidRPr="00C877F1">
        <w:rPr>
          <w:rFonts w:ascii="Courier New" w:hAnsi="Courier New"/>
          <w:sz w:val="20"/>
        </w:rPr>
        <w:t>Дангара</w:t>
      </w:r>
      <w:proofErr w:type="spellEnd"/>
      <w:r w:rsidRPr="00C877F1">
        <w:rPr>
          <w:rFonts w:ascii="Courier New" w:hAnsi="Courier New"/>
          <w:sz w:val="20"/>
        </w:rPr>
        <w:t>) и АООТ "</w:t>
      </w:r>
      <w:proofErr w:type="spellStart"/>
      <w:r w:rsidRPr="00C877F1">
        <w:rPr>
          <w:rFonts w:ascii="Courier New" w:hAnsi="Courier New"/>
          <w:sz w:val="20"/>
        </w:rPr>
        <w:t>Муина</w:t>
      </w:r>
      <w:proofErr w:type="spellEnd"/>
      <w:r w:rsidRPr="00C877F1">
        <w:rPr>
          <w:rFonts w:ascii="Courier New" w:hAnsi="Courier New"/>
          <w:sz w:val="20"/>
        </w:rPr>
        <w:t xml:space="preserve">" в </w:t>
      </w:r>
      <w:proofErr w:type="spellStart"/>
      <w:r w:rsidRPr="00C877F1">
        <w:rPr>
          <w:rFonts w:ascii="Courier New" w:hAnsi="Courier New"/>
          <w:sz w:val="20"/>
        </w:rPr>
        <w:t>Бохтарском</w:t>
      </w:r>
      <w:proofErr w:type="spellEnd"/>
      <w:r w:rsidRPr="00C877F1">
        <w:rPr>
          <w:rFonts w:ascii="Courier New" w:hAnsi="Courier New"/>
          <w:sz w:val="20"/>
        </w:rPr>
        <w:t xml:space="preserve"> районе. Проблемы с заготовкой  сырья  аналогичны  с проблемами  по  заготовке шерсти.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Обувная отрасль представлена предприятиями АО  "</w:t>
      </w:r>
      <w:proofErr w:type="spellStart"/>
      <w:r w:rsidRPr="00C877F1">
        <w:rPr>
          <w:rFonts w:ascii="Courier New" w:hAnsi="Courier New"/>
          <w:sz w:val="20"/>
        </w:rPr>
        <w:t>Кухандиз</w:t>
      </w:r>
      <w:proofErr w:type="spellEnd"/>
      <w:r w:rsidRPr="00C877F1">
        <w:rPr>
          <w:rFonts w:ascii="Courier New" w:hAnsi="Courier New"/>
          <w:sz w:val="20"/>
        </w:rPr>
        <w:t>"  и  АО "</w:t>
      </w:r>
      <w:proofErr w:type="spellStart"/>
      <w:r w:rsidRPr="00C877F1">
        <w:rPr>
          <w:rFonts w:ascii="Courier New" w:hAnsi="Courier New"/>
          <w:sz w:val="20"/>
        </w:rPr>
        <w:t>Поиафзолдузи</w:t>
      </w:r>
      <w:proofErr w:type="spellEnd"/>
      <w:r w:rsidRPr="00C877F1">
        <w:rPr>
          <w:rFonts w:ascii="Courier New" w:hAnsi="Courier New"/>
          <w:sz w:val="20"/>
        </w:rPr>
        <w:t xml:space="preserve"> Худжанд",  АО "</w:t>
      </w:r>
      <w:proofErr w:type="spellStart"/>
      <w:r w:rsidRPr="00C877F1">
        <w:rPr>
          <w:rFonts w:ascii="Courier New" w:hAnsi="Courier New"/>
          <w:sz w:val="20"/>
        </w:rPr>
        <w:t>Пойафзоли</w:t>
      </w:r>
      <w:proofErr w:type="spellEnd"/>
      <w:r w:rsidRPr="00C877F1">
        <w:rPr>
          <w:rFonts w:ascii="Courier New" w:hAnsi="Courier New"/>
          <w:sz w:val="20"/>
        </w:rPr>
        <w:t xml:space="preserve"> </w:t>
      </w:r>
      <w:proofErr w:type="spellStart"/>
      <w:r w:rsidRPr="00C877F1">
        <w:rPr>
          <w:rFonts w:ascii="Courier New" w:hAnsi="Courier New"/>
          <w:sz w:val="20"/>
        </w:rPr>
        <w:t>чармин</w:t>
      </w:r>
      <w:proofErr w:type="spellEnd"/>
      <w:r w:rsidRPr="00C877F1">
        <w:rPr>
          <w:rFonts w:ascii="Courier New" w:hAnsi="Courier New"/>
          <w:sz w:val="20"/>
        </w:rPr>
        <w:t>", АО "</w:t>
      </w:r>
      <w:proofErr w:type="spellStart"/>
      <w:r w:rsidRPr="00C877F1">
        <w:rPr>
          <w:rFonts w:ascii="Courier New" w:hAnsi="Courier New"/>
          <w:sz w:val="20"/>
        </w:rPr>
        <w:t>Пойафзоли</w:t>
      </w:r>
      <w:proofErr w:type="spellEnd"/>
      <w:r w:rsidRPr="00C877F1">
        <w:rPr>
          <w:rFonts w:ascii="Courier New" w:hAnsi="Courier New"/>
          <w:sz w:val="20"/>
        </w:rPr>
        <w:t xml:space="preserve"> </w:t>
      </w:r>
      <w:proofErr w:type="spellStart"/>
      <w:r w:rsidRPr="00C877F1">
        <w:rPr>
          <w:rFonts w:ascii="Courier New" w:hAnsi="Courier New"/>
          <w:sz w:val="20"/>
        </w:rPr>
        <w:t>Кулоб</w:t>
      </w:r>
      <w:proofErr w:type="spellEnd"/>
      <w:r w:rsidRPr="00C877F1">
        <w:rPr>
          <w:rFonts w:ascii="Courier New" w:hAnsi="Courier New"/>
          <w:sz w:val="20"/>
        </w:rPr>
        <w:t>" и производственное объединение "</w:t>
      </w:r>
      <w:proofErr w:type="spellStart"/>
      <w:r w:rsidRPr="00C877F1">
        <w:rPr>
          <w:rFonts w:ascii="Courier New" w:hAnsi="Courier New"/>
          <w:sz w:val="20"/>
        </w:rPr>
        <w:t>Кавш</w:t>
      </w:r>
      <w:proofErr w:type="spellEnd"/>
      <w:r w:rsidRPr="00C877F1">
        <w:rPr>
          <w:rFonts w:ascii="Courier New" w:hAnsi="Courier New"/>
          <w:sz w:val="20"/>
        </w:rPr>
        <w:t>".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настоящее время предприятия шьют обувь по госзаказу для силовых структур.  Технологическое оборудование морально устарело,  продукция неконкурентоспособна с обувью импортного производства, которой насыщен рынок.  Учитывая,  что 90%  материалов и химикатов,  необходимых  для изготовления   обуви  в  республике  не производится  и  завозится  с различных регионов бывшего СССР,  отдельное предприятие не в состоянии самостоятельно   обеспечивать   свои производственные   потребности. Ликвидированы  вспомогательные  производства, обеспечивающие  обувные предприятия клеями,  колодками и т.д.  Те мизерные объемы производства обуви (34,6 тыс</w:t>
      </w:r>
      <w:proofErr w:type="gramStart"/>
      <w:r w:rsidRPr="00C877F1">
        <w:rPr>
          <w:rFonts w:ascii="Courier New" w:hAnsi="Courier New"/>
          <w:sz w:val="20"/>
        </w:rPr>
        <w:t>.п</w:t>
      </w:r>
      <w:proofErr w:type="gramEnd"/>
      <w:r w:rsidRPr="00C877F1">
        <w:rPr>
          <w:rFonts w:ascii="Courier New" w:hAnsi="Courier New"/>
          <w:sz w:val="20"/>
        </w:rPr>
        <w:t xml:space="preserve">ар  в  2004  году),  когда фактически  в  1991  году выпускалось  свыше  8  млн.пар  обуви при проектных мощностях свыше 11 млн.пар  не  могут  обеспечить  потребностей населения   республики. Действовавшие  ранее  крупные  обувные предприятия после приватизации полностью   прекратили   производство   обуви, ликвидировались    и </w:t>
      </w:r>
      <w:proofErr w:type="gramStart"/>
      <w:r w:rsidRPr="00C877F1">
        <w:rPr>
          <w:rFonts w:ascii="Courier New" w:hAnsi="Courier New"/>
          <w:sz w:val="20"/>
        </w:rPr>
        <w:t>перепрофилировались</w:t>
      </w:r>
      <w:proofErr w:type="gramEnd"/>
      <w:r w:rsidRPr="00C877F1">
        <w:rPr>
          <w:rFonts w:ascii="Courier New" w:hAnsi="Courier New"/>
          <w:sz w:val="20"/>
        </w:rPr>
        <w:t xml:space="preserve"> обувная отрасль практически на грани исчезновения.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</w:t>
      </w:r>
      <w:proofErr w:type="spellStart"/>
      <w:r w:rsidRPr="00C877F1">
        <w:rPr>
          <w:rFonts w:ascii="Courier New" w:hAnsi="Courier New"/>
          <w:sz w:val="20"/>
        </w:rPr>
        <w:t>Дангаринском</w:t>
      </w:r>
      <w:proofErr w:type="spellEnd"/>
      <w:r w:rsidRPr="00C877F1">
        <w:rPr>
          <w:rFonts w:ascii="Courier New" w:hAnsi="Courier New"/>
          <w:sz w:val="20"/>
        </w:rPr>
        <w:t xml:space="preserve"> районе на выделенных площадях был  открыт  филиал АООТ "</w:t>
      </w:r>
      <w:proofErr w:type="spellStart"/>
      <w:r w:rsidRPr="00C877F1">
        <w:rPr>
          <w:rFonts w:ascii="Courier New" w:hAnsi="Courier New"/>
          <w:sz w:val="20"/>
        </w:rPr>
        <w:t>Кухандиз</w:t>
      </w:r>
      <w:proofErr w:type="spellEnd"/>
      <w:r w:rsidRPr="00C877F1">
        <w:rPr>
          <w:rFonts w:ascii="Courier New" w:hAnsi="Courier New"/>
          <w:sz w:val="20"/>
        </w:rPr>
        <w:t xml:space="preserve">" по выпуску обуви литьевого метода крепления. Указанный филиал    был    </w:t>
      </w:r>
      <w:proofErr w:type="gramStart"/>
      <w:r w:rsidRPr="00C877F1">
        <w:rPr>
          <w:rFonts w:ascii="Courier New" w:hAnsi="Courier New"/>
          <w:sz w:val="20"/>
        </w:rPr>
        <w:t>в    последствии</w:t>
      </w:r>
      <w:proofErr w:type="gramEnd"/>
      <w:r w:rsidRPr="00C877F1">
        <w:rPr>
          <w:rFonts w:ascii="Courier New" w:hAnsi="Courier New"/>
          <w:sz w:val="20"/>
        </w:rPr>
        <w:t xml:space="preserve">    преобразован в     предприятие "</w:t>
      </w:r>
      <w:proofErr w:type="spellStart"/>
      <w:r w:rsidRPr="00C877F1">
        <w:rPr>
          <w:rFonts w:ascii="Courier New" w:hAnsi="Courier New"/>
          <w:sz w:val="20"/>
        </w:rPr>
        <w:t>Кухандиз-Дангара</w:t>
      </w:r>
      <w:proofErr w:type="spellEnd"/>
      <w:r w:rsidRPr="00C877F1">
        <w:rPr>
          <w:rFonts w:ascii="Courier New" w:hAnsi="Courier New"/>
          <w:sz w:val="20"/>
        </w:rPr>
        <w:t>".  Данный  филиал из-за отсутствия оборотных средств не может закупить сырье для производства резиновой обуви,  а  высокие процентные   ставки   за   банковские  кредиты предприятие  не  может оплачивать.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Необходимо принять   срочные   меры   по предотвращению  вывоза первичного кожсырья за пределы республики.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Одним из  преимущественных  мер  развития национальной  культуры республики  является  сохранение  и  развитие народно-художественных промыслов,  которыми  заняты  АО  "</w:t>
      </w:r>
      <w:proofErr w:type="spellStart"/>
      <w:r w:rsidRPr="00C877F1">
        <w:rPr>
          <w:rFonts w:ascii="Courier New" w:hAnsi="Courier New"/>
          <w:sz w:val="20"/>
        </w:rPr>
        <w:t>Таджикатлас</w:t>
      </w:r>
      <w:proofErr w:type="spellEnd"/>
      <w:r w:rsidRPr="00C877F1">
        <w:rPr>
          <w:rFonts w:ascii="Courier New" w:hAnsi="Courier New"/>
          <w:sz w:val="20"/>
        </w:rPr>
        <w:t>"  и АО  "</w:t>
      </w:r>
      <w:proofErr w:type="spellStart"/>
      <w:r w:rsidRPr="00C877F1">
        <w:rPr>
          <w:rFonts w:ascii="Courier New" w:hAnsi="Courier New"/>
          <w:sz w:val="20"/>
        </w:rPr>
        <w:t>Худжандатлас</w:t>
      </w:r>
      <w:proofErr w:type="spellEnd"/>
      <w:r w:rsidRPr="00C877F1">
        <w:rPr>
          <w:rFonts w:ascii="Courier New" w:hAnsi="Courier New"/>
          <w:sz w:val="20"/>
        </w:rPr>
        <w:t xml:space="preserve">" (национальные </w:t>
      </w:r>
      <w:proofErr w:type="spellStart"/>
      <w:r w:rsidRPr="00C877F1">
        <w:rPr>
          <w:rFonts w:ascii="Courier New" w:hAnsi="Courier New"/>
          <w:sz w:val="20"/>
        </w:rPr>
        <w:t>авровые</w:t>
      </w:r>
      <w:proofErr w:type="spellEnd"/>
      <w:r w:rsidRPr="00C877F1">
        <w:rPr>
          <w:rFonts w:ascii="Courier New" w:hAnsi="Courier New"/>
          <w:sz w:val="20"/>
        </w:rPr>
        <w:t xml:space="preserve"> ткани), ООО "</w:t>
      </w:r>
      <w:proofErr w:type="spellStart"/>
      <w:r w:rsidRPr="00C877F1">
        <w:rPr>
          <w:rFonts w:ascii="Courier New" w:hAnsi="Courier New"/>
          <w:sz w:val="20"/>
        </w:rPr>
        <w:t>Дилором</w:t>
      </w:r>
      <w:proofErr w:type="spellEnd"/>
      <w:r w:rsidRPr="00C877F1">
        <w:rPr>
          <w:rFonts w:ascii="Courier New" w:hAnsi="Courier New"/>
          <w:sz w:val="20"/>
        </w:rPr>
        <w:t>" и АО "</w:t>
      </w:r>
      <w:proofErr w:type="spellStart"/>
      <w:r w:rsidRPr="00C877F1">
        <w:rPr>
          <w:rFonts w:ascii="Courier New" w:hAnsi="Courier New"/>
          <w:sz w:val="20"/>
        </w:rPr>
        <w:t>Суман</w:t>
      </w:r>
      <w:proofErr w:type="spellEnd"/>
      <w:r w:rsidRPr="00C877F1">
        <w:rPr>
          <w:rFonts w:ascii="Courier New" w:hAnsi="Courier New"/>
          <w:sz w:val="20"/>
        </w:rPr>
        <w:t>" (национальные ватные   изделия,   головные   уборы, золотошвейные  и  строчевышитые изделия),  АО "</w:t>
      </w:r>
      <w:proofErr w:type="spellStart"/>
      <w:r w:rsidRPr="00C877F1">
        <w:rPr>
          <w:rFonts w:ascii="Courier New" w:hAnsi="Courier New"/>
          <w:sz w:val="20"/>
        </w:rPr>
        <w:t>Армугон</w:t>
      </w:r>
      <w:proofErr w:type="spellEnd"/>
      <w:r w:rsidRPr="00C877F1">
        <w:rPr>
          <w:rFonts w:ascii="Courier New" w:hAnsi="Courier New"/>
          <w:sz w:val="20"/>
        </w:rPr>
        <w:t xml:space="preserve">" (сувенирная продукция), ОАО "Ковры </w:t>
      </w:r>
      <w:proofErr w:type="spellStart"/>
      <w:r w:rsidRPr="00C877F1">
        <w:rPr>
          <w:rFonts w:ascii="Courier New" w:hAnsi="Courier New"/>
          <w:sz w:val="20"/>
        </w:rPr>
        <w:t>Кайраккума</w:t>
      </w:r>
      <w:proofErr w:type="spellEnd"/>
      <w:r w:rsidRPr="00C877F1">
        <w:rPr>
          <w:rFonts w:ascii="Courier New" w:hAnsi="Courier New"/>
          <w:sz w:val="20"/>
        </w:rPr>
        <w:t xml:space="preserve">" (ковры  ручной  работы).  Отдельными  НПО  при поддержке международных организаций осуществляются  попытки  налаживания производства  ручных ковров,       другой      ремесленной продукции.      Предприятия народно-художественных промыслов работают на местном сырье,  используя надомный,   ручной  и  </w:t>
      </w:r>
      <w:proofErr w:type="spellStart"/>
      <w:r w:rsidRPr="00C877F1">
        <w:rPr>
          <w:rFonts w:ascii="Courier New" w:hAnsi="Courier New"/>
          <w:sz w:val="20"/>
        </w:rPr>
        <w:t>машиный</w:t>
      </w:r>
      <w:proofErr w:type="spellEnd"/>
      <w:r w:rsidRPr="00C877F1">
        <w:rPr>
          <w:rFonts w:ascii="Courier New" w:hAnsi="Courier New"/>
          <w:sz w:val="20"/>
        </w:rPr>
        <w:t xml:space="preserve">  труд.  Здесь накоплен  опыт  народных умельцев, продукция пользуется большим спросом, как на внутреннем, так и на внешнем рынке.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республике   до   настоящего   времени отсутствуют   элементы государственной    поддержки    производства народно-художественных промыслов в виде льготного налогообложения. Принятый от 1 августа 2003 года Закон Республики </w:t>
      </w:r>
      <w:r w:rsidRPr="00C877F1">
        <w:rPr>
          <w:rFonts w:ascii="Courier New" w:hAnsi="Courier New"/>
          <w:sz w:val="20"/>
        </w:rPr>
        <w:lastRenderedPageBreak/>
        <w:t>Таджикистан "О народно-художественных промыслах" не предусматривает остро-необходимых льгот по уплате налогов.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Нынешнее состояние  и  дальнейшее развитие народно-художественных промыслов  поставлено  под  угрозу  существования. К  сожалению,   на сегодняшний  день большинство уникальных видов народно-художественного промысла исчезает,  в то время как  их  развитие не  требует  больших вложений и может развиваться на небольших территориях и решает вопросы занятости населения и сокращение бедности. У ремесленников практически нет доступа на рынок,  они лишены возможности повышения навыков труда, обучения новым художественным приемам в оформлении изделий.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Для возрождения  и  сохранения народно-художественных  промыслов обязательно  принятие  государством   специальной и   долговременной программы  мер  поддержки в виде представления остро-необходимых льгот по уплате налогов,  финансовой помощи и осуществлению  инвестиционных проектов.  В Республике Узбекистан, благодаря принятым мерам на уровне правительства (освобождение на 10 лет от всех налогов,  безвозмездная передача производственных помещений и т.д.), получили </w:t>
      </w:r>
      <w:proofErr w:type="gramStart"/>
      <w:r w:rsidRPr="00C877F1">
        <w:rPr>
          <w:rFonts w:ascii="Courier New" w:hAnsi="Courier New"/>
          <w:sz w:val="20"/>
        </w:rPr>
        <w:t>развитие</w:t>
      </w:r>
      <w:proofErr w:type="gramEnd"/>
      <w:r w:rsidRPr="00C877F1">
        <w:rPr>
          <w:rFonts w:ascii="Courier New" w:hAnsi="Courier New"/>
          <w:sz w:val="20"/>
        </w:rPr>
        <w:t xml:space="preserve"> многие ремесла,  создана </w:t>
      </w:r>
      <w:proofErr w:type="spellStart"/>
      <w:r w:rsidRPr="00C877F1">
        <w:rPr>
          <w:rFonts w:ascii="Courier New" w:hAnsi="Courier New"/>
          <w:sz w:val="20"/>
        </w:rPr>
        <w:t>Арт-Галерея</w:t>
      </w:r>
      <w:proofErr w:type="spellEnd"/>
      <w:r w:rsidRPr="00C877F1">
        <w:rPr>
          <w:rFonts w:ascii="Courier New" w:hAnsi="Courier New"/>
          <w:sz w:val="20"/>
        </w:rPr>
        <w:t xml:space="preserve">  "Караван",  через которую  реализуется ремесленная продукция, организуются выставки-продажи.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      Цель Программы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Основными целями   Программы   является создание  в  Республике Таджикистан условий и предпосылок для развития легкой  промышленности на   основе  переработки  местных  сырьевых ресурсов,  удовлетворения потребностей населения в  товарах  народного потребления,  увеличения экспортного  потенциала  текстильной  и другой продукции,  обеспечения занятости   населения,   разработка </w:t>
      </w:r>
      <w:proofErr w:type="gramStart"/>
      <w:r w:rsidRPr="00C877F1">
        <w:rPr>
          <w:rFonts w:ascii="Courier New" w:hAnsi="Courier New"/>
          <w:sz w:val="20"/>
        </w:rPr>
        <w:t>экономических    механизмов</w:t>
      </w:r>
      <w:proofErr w:type="gramEnd"/>
      <w:r w:rsidRPr="00C877F1">
        <w:rPr>
          <w:rFonts w:ascii="Courier New" w:hAnsi="Courier New"/>
          <w:sz w:val="20"/>
        </w:rPr>
        <w:t xml:space="preserve">    и стимулирующих факторов для привлечения прямых инвестиций.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Следует отметить, что в рамках данной Программы намечаемые объемы производства по отдельным видам продукции не обеспечивают потребностей населения республики в товарах народного потребления  (ТНП)  до  2015 года,   рассчитанных   и  предоставленных Министерством  экономики  и торговли Республики Таджикистан (Таблица №6). При расчете были приняты нормы  рациональной обеспеченности,  утвержденные Госпланом СССР от 23 июня 1988 года за  №56,  которые  явно  устарели и  не  соответствуют особенностям  населения республики,  также изменениям состояния рынка. Кроме того,  при подсчете наверно должны учитываться  коэффициенты  с учетом  срока  износа  данных  товаров.  Учитывая состояние отрасли и специфику  предприятий,  обеспечить  производство товарами  народного потребления  в  полном  объеме,  на  данном  этапе и в прогнозируемом периоде невозможно.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        Основные задачи Программы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соответствии с целями  настоящей Программой  предусматривается решение следующих задач: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совершенствование нормативной и правовой базы;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lastRenderedPageBreak/>
        <w:t xml:space="preserve">     - разработка механизмов реализации законодательных, актов;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создание системы приоритетных мер поддержки производителей;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проведение    модернизации    и техническое    переоснащение производства;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строительство новых предприятий;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разработка финансовой политики по привлечению денежных средств;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осуществление мер по подготовке кадров;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проведение научных исследований и внедрение научных  разработок в производство.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  Основные направления реализации Программы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соответствии   с   Планом социально-экономического   развития Республики Таджикистан до 2015 года и  настоящей Программой  намечены объемы  производства продукции отраслей легкой промышленности (Таблица № 4). К примеру объем переработки хлопка-волокна к 2010 году достигнет 85,7  тыс</w:t>
      </w:r>
      <w:proofErr w:type="gramStart"/>
      <w:r w:rsidRPr="00C877F1">
        <w:rPr>
          <w:rFonts w:ascii="Courier New" w:hAnsi="Courier New"/>
          <w:sz w:val="20"/>
        </w:rPr>
        <w:t>.т</w:t>
      </w:r>
      <w:proofErr w:type="gramEnd"/>
      <w:r w:rsidRPr="00C877F1">
        <w:rPr>
          <w:rFonts w:ascii="Courier New" w:hAnsi="Courier New"/>
          <w:sz w:val="20"/>
        </w:rPr>
        <w:t xml:space="preserve">онн,  а  к  2015 году составит 95,4 тыс.тонн,  производство пряжи в 2010 году составит  74,1  тыс.тонн,  а  в 2015  году  -  82,9 тыс.тонн  (по  сравнению  с  объемами предусматриваемыми  в Программе социально-экономического развития до 2015  года эти  показатели  выше соответственно  в  1,7  и  1,9 раз),  степень переработки до конечного продукта </w:t>
      </w:r>
      <w:proofErr w:type="gramStart"/>
      <w:r w:rsidRPr="00C877F1">
        <w:rPr>
          <w:rFonts w:ascii="Courier New" w:hAnsi="Courier New"/>
          <w:sz w:val="20"/>
        </w:rPr>
        <w:t>увеличится</w:t>
      </w:r>
      <w:proofErr w:type="gramEnd"/>
      <w:r w:rsidRPr="00C877F1">
        <w:rPr>
          <w:rFonts w:ascii="Courier New" w:hAnsi="Courier New"/>
          <w:sz w:val="20"/>
        </w:rPr>
        <w:t xml:space="preserve"> по готовым тканям до 84%  в 2010 году,  увеличится выпуск готовых тканей,  швейных изделий и т.д. Данные показатели будут достигнуты за счет привлечения инвестиций </w:t>
      </w:r>
      <w:proofErr w:type="gramStart"/>
      <w:r w:rsidRPr="00C877F1">
        <w:rPr>
          <w:rFonts w:ascii="Courier New" w:hAnsi="Courier New"/>
          <w:sz w:val="20"/>
        </w:rPr>
        <w:t>для</w:t>
      </w:r>
      <w:proofErr w:type="gramEnd"/>
      <w:r w:rsidRPr="00C877F1">
        <w:rPr>
          <w:rFonts w:ascii="Courier New" w:hAnsi="Courier New"/>
          <w:sz w:val="20"/>
        </w:rPr>
        <w:t>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реконструкции действующих предприятий;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строительства новых предприятий;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улучшения  использования  мощностей действующих предприятий до 60% в среднем.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Увеличение объемов производства продукции будет обеспечено путем: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внедрения новых технологий;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поиск рынка сбыта продукции;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расширения ассортимента и выпуска новых видов продукции;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создания новых рабочих мест.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Детальные мероприятия по отраслям приведены в приложении  №1.  </w:t>
      </w:r>
      <w:proofErr w:type="gramStart"/>
      <w:r w:rsidRPr="00C877F1">
        <w:rPr>
          <w:rFonts w:ascii="Courier New" w:hAnsi="Courier New"/>
          <w:sz w:val="20"/>
        </w:rPr>
        <w:t xml:space="preserve">На состоявшихся  встречах  с представителями местных исполнителей органов государственной власти,  общественности, руководителями предприятий в Согдийской  и  </w:t>
      </w:r>
      <w:proofErr w:type="spellStart"/>
      <w:r w:rsidRPr="00C877F1">
        <w:rPr>
          <w:rFonts w:ascii="Courier New" w:hAnsi="Courier New"/>
          <w:sz w:val="20"/>
        </w:rPr>
        <w:t>Хатлонской</w:t>
      </w:r>
      <w:proofErr w:type="spellEnd"/>
      <w:r w:rsidRPr="00C877F1">
        <w:rPr>
          <w:rFonts w:ascii="Courier New" w:hAnsi="Courier New"/>
          <w:sz w:val="20"/>
        </w:rPr>
        <w:t xml:space="preserve">  областях Президентом Республики Таджикистан </w:t>
      </w:r>
      <w:proofErr w:type="spellStart"/>
      <w:r w:rsidRPr="00C877F1">
        <w:rPr>
          <w:rFonts w:ascii="Courier New" w:hAnsi="Courier New"/>
          <w:sz w:val="20"/>
        </w:rPr>
        <w:t>Рахмоновым</w:t>
      </w:r>
      <w:proofErr w:type="spellEnd"/>
      <w:r w:rsidRPr="00C877F1">
        <w:rPr>
          <w:rFonts w:ascii="Courier New" w:hAnsi="Courier New"/>
          <w:sz w:val="20"/>
        </w:rPr>
        <w:t xml:space="preserve"> Э.  Ш.  было поручено принять меры  по увеличению  объемов переработки    местного   сырья   внутри республики,   в   частности хлопка-волокна.</w:t>
      </w:r>
      <w:proofErr w:type="gramEnd"/>
      <w:r w:rsidRPr="00C877F1">
        <w:rPr>
          <w:rFonts w:ascii="Courier New" w:hAnsi="Courier New"/>
          <w:sz w:val="20"/>
        </w:rPr>
        <w:t xml:space="preserve">  С этой целью необходимо  при привлечении  внутренних инвестиций  компаний  "</w:t>
      </w:r>
      <w:proofErr w:type="spellStart"/>
      <w:r w:rsidRPr="00C877F1">
        <w:rPr>
          <w:rFonts w:ascii="Courier New" w:hAnsi="Courier New"/>
          <w:sz w:val="20"/>
        </w:rPr>
        <w:t>Олими</w:t>
      </w:r>
      <w:proofErr w:type="spellEnd"/>
      <w:r w:rsidRPr="00C877F1">
        <w:rPr>
          <w:rFonts w:ascii="Courier New" w:hAnsi="Courier New"/>
          <w:sz w:val="20"/>
        </w:rPr>
        <w:t xml:space="preserve">  </w:t>
      </w:r>
      <w:proofErr w:type="spellStart"/>
      <w:r w:rsidRPr="00C877F1">
        <w:rPr>
          <w:rFonts w:ascii="Courier New" w:hAnsi="Courier New"/>
          <w:sz w:val="20"/>
        </w:rPr>
        <w:t>Каримзод</w:t>
      </w:r>
      <w:proofErr w:type="spellEnd"/>
      <w:r w:rsidRPr="00C877F1">
        <w:rPr>
          <w:rFonts w:ascii="Courier New" w:hAnsi="Courier New"/>
          <w:sz w:val="20"/>
        </w:rPr>
        <w:t xml:space="preserve">", </w:t>
      </w:r>
      <w:proofErr w:type="spellStart"/>
      <w:r w:rsidRPr="00C877F1">
        <w:rPr>
          <w:rFonts w:ascii="Courier New" w:hAnsi="Courier New"/>
          <w:sz w:val="20"/>
        </w:rPr>
        <w:t>Агрокомпании</w:t>
      </w:r>
      <w:proofErr w:type="spellEnd"/>
      <w:r w:rsidRPr="00C877F1">
        <w:rPr>
          <w:rFonts w:ascii="Courier New" w:hAnsi="Courier New"/>
          <w:sz w:val="20"/>
        </w:rPr>
        <w:t xml:space="preserve">  "А.  Хакимов", "Худжанд </w:t>
      </w:r>
      <w:proofErr w:type="spellStart"/>
      <w:r w:rsidRPr="00C877F1">
        <w:rPr>
          <w:rFonts w:ascii="Courier New" w:hAnsi="Courier New"/>
          <w:sz w:val="20"/>
        </w:rPr>
        <w:t>Инвест</w:t>
      </w:r>
      <w:proofErr w:type="spellEnd"/>
      <w:r w:rsidRPr="00C877F1">
        <w:rPr>
          <w:rFonts w:ascii="Courier New" w:hAnsi="Courier New"/>
          <w:sz w:val="20"/>
        </w:rPr>
        <w:t xml:space="preserve"> </w:t>
      </w:r>
      <w:proofErr w:type="spellStart"/>
      <w:r w:rsidRPr="00C877F1">
        <w:rPr>
          <w:rFonts w:ascii="Courier New" w:hAnsi="Courier New"/>
          <w:sz w:val="20"/>
        </w:rPr>
        <w:t>Коттон</w:t>
      </w:r>
      <w:proofErr w:type="spellEnd"/>
      <w:r w:rsidRPr="00C877F1">
        <w:rPr>
          <w:rFonts w:ascii="Courier New" w:hAnsi="Courier New"/>
          <w:sz w:val="20"/>
        </w:rPr>
        <w:t xml:space="preserve">"  предусмотреть строительство прядильных фабрик в таких районах как:  </w:t>
      </w:r>
      <w:proofErr w:type="spellStart"/>
      <w:r w:rsidRPr="00C877F1">
        <w:rPr>
          <w:rFonts w:ascii="Courier New" w:hAnsi="Courier New"/>
          <w:sz w:val="20"/>
        </w:rPr>
        <w:t>Матчинския</w:t>
      </w:r>
      <w:proofErr w:type="spellEnd"/>
      <w:r w:rsidRPr="00C877F1">
        <w:rPr>
          <w:rFonts w:ascii="Courier New" w:hAnsi="Courier New"/>
          <w:sz w:val="20"/>
        </w:rPr>
        <w:t xml:space="preserve">,  </w:t>
      </w:r>
      <w:proofErr w:type="spellStart"/>
      <w:r w:rsidRPr="00C877F1">
        <w:rPr>
          <w:rFonts w:ascii="Courier New" w:hAnsi="Courier New"/>
          <w:sz w:val="20"/>
        </w:rPr>
        <w:t>Спитаменский</w:t>
      </w:r>
      <w:proofErr w:type="spellEnd"/>
      <w:r w:rsidRPr="00C877F1">
        <w:rPr>
          <w:rFonts w:ascii="Courier New" w:hAnsi="Courier New"/>
          <w:sz w:val="20"/>
        </w:rPr>
        <w:t xml:space="preserve">, </w:t>
      </w:r>
      <w:proofErr w:type="spellStart"/>
      <w:r w:rsidRPr="00C877F1">
        <w:rPr>
          <w:rFonts w:ascii="Courier New" w:hAnsi="Courier New"/>
          <w:sz w:val="20"/>
        </w:rPr>
        <w:lastRenderedPageBreak/>
        <w:t>Зафарабадский</w:t>
      </w:r>
      <w:proofErr w:type="spellEnd"/>
      <w:r w:rsidRPr="00C877F1">
        <w:rPr>
          <w:rFonts w:ascii="Courier New" w:hAnsi="Courier New"/>
          <w:sz w:val="20"/>
        </w:rPr>
        <w:t xml:space="preserve">. Общий объем переработки </w:t>
      </w:r>
      <w:proofErr w:type="spellStart"/>
      <w:r w:rsidRPr="00C877F1">
        <w:rPr>
          <w:rFonts w:ascii="Courier New" w:hAnsi="Courier New"/>
          <w:sz w:val="20"/>
        </w:rPr>
        <w:t>хлопко-волокна</w:t>
      </w:r>
      <w:proofErr w:type="spellEnd"/>
      <w:r w:rsidRPr="00C877F1">
        <w:rPr>
          <w:rFonts w:ascii="Courier New" w:hAnsi="Courier New"/>
          <w:sz w:val="20"/>
        </w:rPr>
        <w:t xml:space="preserve"> на этих предприятиях  составит  свыше 11 тыс. тонн, дополнительно будет трудоустроено 1400 человек. Также за счет ООО "</w:t>
      </w:r>
      <w:proofErr w:type="spellStart"/>
      <w:r w:rsidRPr="00C877F1">
        <w:rPr>
          <w:rFonts w:ascii="Courier New" w:hAnsi="Courier New"/>
          <w:sz w:val="20"/>
        </w:rPr>
        <w:t>Замин</w:t>
      </w:r>
      <w:proofErr w:type="spellEnd"/>
      <w:r w:rsidRPr="00C877F1">
        <w:rPr>
          <w:rFonts w:ascii="Courier New" w:hAnsi="Courier New"/>
          <w:sz w:val="20"/>
        </w:rPr>
        <w:t xml:space="preserve"> Текстиль"  строительство ткацкой фабрики в  </w:t>
      </w:r>
      <w:proofErr w:type="spellStart"/>
      <w:r w:rsidRPr="00C877F1">
        <w:rPr>
          <w:rFonts w:ascii="Courier New" w:hAnsi="Courier New"/>
          <w:sz w:val="20"/>
        </w:rPr>
        <w:t>Фархарском</w:t>
      </w:r>
      <w:proofErr w:type="spellEnd"/>
      <w:r w:rsidRPr="00C877F1">
        <w:rPr>
          <w:rFonts w:ascii="Courier New" w:hAnsi="Courier New"/>
          <w:sz w:val="20"/>
        </w:rPr>
        <w:t xml:space="preserve"> </w:t>
      </w:r>
      <w:proofErr w:type="gramStart"/>
      <w:r w:rsidRPr="00C877F1">
        <w:rPr>
          <w:rFonts w:ascii="Courier New" w:hAnsi="Courier New"/>
          <w:sz w:val="20"/>
        </w:rPr>
        <w:t>районе</w:t>
      </w:r>
      <w:proofErr w:type="gramEnd"/>
      <w:r w:rsidRPr="00C877F1">
        <w:rPr>
          <w:rFonts w:ascii="Courier New" w:hAnsi="Courier New"/>
          <w:sz w:val="20"/>
        </w:rPr>
        <w:t xml:space="preserve">   где предусмотрено выработка суровых хлопчатобумажных тканей в объеме  25  тыс.  </w:t>
      </w:r>
      <w:proofErr w:type="spellStart"/>
      <w:r w:rsidRPr="00C877F1">
        <w:rPr>
          <w:rFonts w:ascii="Courier New" w:hAnsi="Courier New"/>
          <w:sz w:val="20"/>
        </w:rPr>
        <w:t>пог</w:t>
      </w:r>
      <w:proofErr w:type="spellEnd"/>
      <w:r w:rsidRPr="00C877F1">
        <w:rPr>
          <w:rFonts w:ascii="Courier New" w:hAnsi="Courier New"/>
          <w:sz w:val="20"/>
        </w:rPr>
        <w:t>.  метров  в  год.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Предусматриваются следующие мероприятия: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а) преимущественное размещение  предприятий легкой  индустрии  в районах  -  производителях сырья (Кулябе, </w:t>
      </w:r>
      <w:proofErr w:type="spellStart"/>
      <w:r w:rsidRPr="00C877F1">
        <w:rPr>
          <w:rFonts w:ascii="Courier New" w:hAnsi="Courier New"/>
          <w:sz w:val="20"/>
        </w:rPr>
        <w:t>Сарбанде</w:t>
      </w:r>
      <w:proofErr w:type="spellEnd"/>
      <w:r w:rsidRPr="00C877F1">
        <w:rPr>
          <w:rFonts w:ascii="Courier New" w:hAnsi="Courier New"/>
          <w:sz w:val="20"/>
        </w:rPr>
        <w:t xml:space="preserve">,  </w:t>
      </w:r>
      <w:proofErr w:type="spellStart"/>
      <w:r w:rsidRPr="00C877F1">
        <w:rPr>
          <w:rFonts w:ascii="Courier New" w:hAnsi="Courier New"/>
          <w:sz w:val="20"/>
        </w:rPr>
        <w:t>Дангаре</w:t>
      </w:r>
      <w:proofErr w:type="spellEnd"/>
      <w:r w:rsidRPr="00C877F1">
        <w:rPr>
          <w:rFonts w:ascii="Courier New" w:hAnsi="Courier New"/>
          <w:sz w:val="20"/>
        </w:rPr>
        <w:t>,  Яване, Колхозабаде) по кустовому принципу, что позволит в дальнейшем начинать производство промежуточной и конечной продукции. К таким производствам относятся предприятия по  изготовлению хлопчатобумажной,  шелковой  и шерстяной пряжи, неотбеленных и некрашеных хлопчатобумажных и шелковых тканей,  производство и крашение кожи,  различных изделий из грубых  и полугрубых сортов шерсти и т.д.;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б) развитие малых предприятий легкой промышленности  в  сельских местностях, малых городах и других небольших городских поселениях, что диктуется и национальными интересами страны. Необходимо принять  меры регулирующего   характера   с   целью стимулирования  развития  малых предприятий во всех типах поселений.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в) более  полное использование женской рабочей силы и эффективное решение тендерных проблем.  Предприятия  легкой промышленности  среди всех   отраслей   промышленности   выделяются самым  высоким  уровнем применения  женского  труда.  </w:t>
      </w:r>
      <w:proofErr w:type="gramStart"/>
      <w:r w:rsidRPr="00C877F1">
        <w:rPr>
          <w:rFonts w:ascii="Courier New" w:hAnsi="Courier New"/>
          <w:sz w:val="20"/>
        </w:rPr>
        <w:t>Такие</w:t>
      </w:r>
      <w:proofErr w:type="gramEnd"/>
      <w:r w:rsidRPr="00C877F1">
        <w:rPr>
          <w:rFonts w:ascii="Courier New" w:hAnsi="Courier New"/>
          <w:sz w:val="20"/>
        </w:rPr>
        <w:t xml:space="preserve">   </w:t>
      </w:r>
      <w:proofErr w:type="spellStart"/>
      <w:r w:rsidRPr="00C877F1">
        <w:rPr>
          <w:rFonts w:ascii="Courier New" w:hAnsi="Courier New"/>
          <w:sz w:val="20"/>
        </w:rPr>
        <w:t>подотрасли</w:t>
      </w:r>
      <w:proofErr w:type="spellEnd"/>
      <w:r w:rsidRPr="00C877F1">
        <w:rPr>
          <w:rFonts w:ascii="Courier New" w:hAnsi="Courier New"/>
          <w:sz w:val="20"/>
        </w:rPr>
        <w:t>, как   трикотажная, чулочно-носочная,      швейная,     шелкоткацкая, хлопчатобумажная представляются преимущественно женскими.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Основным направлением в развитии текстильной отрасли остаются: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обеспечение глубокой переработки хлопка-волокна;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организации   произво</w:t>
      </w:r>
      <w:proofErr w:type="gramStart"/>
      <w:r w:rsidRPr="00C877F1">
        <w:rPr>
          <w:rFonts w:ascii="Courier New" w:hAnsi="Courier New"/>
          <w:sz w:val="20"/>
        </w:rPr>
        <w:t>дств   с  з</w:t>
      </w:r>
      <w:proofErr w:type="gramEnd"/>
      <w:r w:rsidRPr="00C877F1">
        <w:rPr>
          <w:rFonts w:ascii="Courier New" w:hAnsi="Courier New"/>
          <w:sz w:val="20"/>
        </w:rPr>
        <w:t>аконченным циклом  и  выпуском разнообразной готовой продукции (по примеру СП "</w:t>
      </w:r>
      <w:proofErr w:type="spellStart"/>
      <w:r w:rsidRPr="00C877F1">
        <w:rPr>
          <w:rFonts w:ascii="Courier New" w:hAnsi="Courier New"/>
          <w:sz w:val="20"/>
        </w:rPr>
        <w:t>Джавони</w:t>
      </w:r>
      <w:proofErr w:type="spellEnd"/>
      <w:r w:rsidRPr="00C877F1">
        <w:rPr>
          <w:rFonts w:ascii="Courier New" w:hAnsi="Courier New"/>
          <w:sz w:val="20"/>
        </w:rPr>
        <w:t>");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- организации  новых  производств по использованию отходов хлопка (</w:t>
      </w:r>
      <w:proofErr w:type="spellStart"/>
      <w:r w:rsidRPr="00C877F1">
        <w:rPr>
          <w:rFonts w:ascii="Courier New" w:hAnsi="Courier New"/>
          <w:sz w:val="20"/>
        </w:rPr>
        <w:t>линт</w:t>
      </w:r>
      <w:proofErr w:type="spellEnd"/>
      <w:r w:rsidRPr="00C877F1">
        <w:rPr>
          <w:rFonts w:ascii="Courier New" w:hAnsi="Courier New"/>
          <w:sz w:val="20"/>
        </w:rPr>
        <w:t xml:space="preserve">, пух, </w:t>
      </w:r>
      <w:proofErr w:type="spellStart"/>
      <w:r w:rsidRPr="00C877F1">
        <w:rPr>
          <w:rFonts w:ascii="Courier New" w:hAnsi="Courier New"/>
          <w:sz w:val="20"/>
        </w:rPr>
        <w:t>улюк</w:t>
      </w:r>
      <w:proofErr w:type="spellEnd"/>
      <w:r w:rsidRPr="00C877F1">
        <w:rPr>
          <w:rFonts w:ascii="Courier New" w:hAnsi="Courier New"/>
          <w:sz w:val="20"/>
        </w:rPr>
        <w:t>).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Снижение себестоимости  переработки хлопка-волокна в современных условиях при увеличении транспортных расходов может  компенсироваться за   счет   размещения   новых   текстильных предприятий   вблизи  с </w:t>
      </w:r>
      <w:proofErr w:type="spellStart"/>
      <w:r w:rsidRPr="00C877F1">
        <w:rPr>
          <w:rFonts w:ascii="Courier New" w:hAnsi="Courier New"/>
          <w:sz w:val="20"/>
        </w:rPr>
        <w:t>хлопкоперерабатывающими</w:t>
      </w:r>
      <w:proofErr w:type="spellEnd"/>
      <w:r w:rsidRPr="00C877F1">
        <w:rPr>
          <w:rFonts w:ascii="Courier New" w:hAnsi="Courier New"/>
          <w:sz w:val="20"/>
        </w:rPr>
        <w:t xml:space="preserve"> предприятиями. Целесообразно  предусматривать установку   оборудования   по   производству хлопчатобумажной  пряжи непосредственно  на  </w:t>
      </w:r>
      <w:proofErr w:type="spellStart"/>
      <w:r w:rsidRPr="00C877F1">
        <w:rPr>
          <w:rFonts w:ascii="Courier New" w:hAnsi="Courier New"/>
          <w:sz w:val="20"/>
        </w:rPr>
        <w:t>хлопкоперерабатывающих</w:t>
      </w:r>
      <w:proofErr w:type="spellEnd"/>
      <w:r w:rsidRPr="00C877F1">
        <w:rPr>
          <w:rFonts w:ascii="Courier New" w:hAnsi="Courier New"/>
          <w:sz w:val="20"/>
        </w:rPr>
        <w:t xml:space="preserve"> заводах,  что   позволяет исключить  такие  затратные операции,  как формование и упаковку кип с хлопком.  Развитие  текстильной  отрасли невозможно  без   проведения модернизации  </w:t>
      </w:r>
      <w:proofErr w:type="spellStart"/>
      <w:r w:rsidRPr="00C877F1">
        <w:rPr>
          <w:rFonts w:ascii="Courier New" w:hAnsi="Courier New"/>
          <w:sz w:val="20"/>
        </w:rPr>
        <w:t>хлопкоперерабатывающих</w:t>
      </w:r>
      <w:proofErr w:type="spellEnd"/>
      <w:r w:rsidRPr="00C877F1">
        <w:rPr>
          <w:rFonts w:ascii="Courier New" w:hAnsi="Courier New"/>
          <w:sz w:val="20"/>
        </w:rPr>
        <w:t xml:space="preserve">  заводов, так  как  от  качества хлопка-волокна зависит в дальнейшем  качество текстильной  продукции, поэтому  необходимо  разработать  программы  по селекционной  работе, борьбе с вредителями и болезнями хлопчатника ("Медова роса"),  а также переработки  хлопка.  Особое  место  занимают вопросы стандартизации и сертификации хлопка-волокна. До настоящего времени не введены Госты на таджикский хлопок,  вследствие чего занижаются цены на него на мировом рынке.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Без создания   хорошо   налаженной   и регулируемой  системы  по обеспечению текстильных  предприятий </w:t>
      </w:r>
      <w:proofErr w:type="spellStart"/>
      <w:r w:rsidRPr="00C877F1">
        <w:rPr>
          <w:rFonts w:ascii="Courier New" w:hAnsi="Courier New"/>
          <w:sz w:val="20"/>
        </w:rPr>
        <w:t>хлопко-волокном</w:t>
      </w:r>
      <w:proofErr w:type="spellEnd"/>
      <w:r w:rsidRPr="00C877F1">
        <w:rPr>
          <w:rFonts w:ascii="Courier New" w:hAnsi="Courier New"/>
          <w:sz w:val="20"/>
        </w:rPr>
        <w:t xml:space="preserve">,  даже  построив новые  предприятия  и  проведя  реконструкцию действующих производств, добиться  выполнения  намеченных  объемов  не удастся.   Для   этого необходимо  разработать  и  законодательно закрепить первоочередное и приоритетное  право  </w:t>
      </w:r>
      <w:r w:rsidRPr="00C877F1">
        <w:rPr>
          <w:rFonts w:ascii="Courier New" w:hAnsi="Courier New"/>
          <w:sz w:val="20"/>
        </w:rPr>
        <w:lastRenderedPageBreak/>
        <w:t>обеспечения  сырьем   для внутриреспубликанской переработки,   а   также   предусмотреть   ценовые скидки  на  сырье, перерабатываемое внутри республики.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В целях  обеспечения  ковровых  предприятий сырьевыми  ресурсами планируется увеличение объемов переработки шерсти внутри республики.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Для развития  кожевенно-обувной  отрасли очень  важным на данном этапе является восстановление производств по переработке  кожевенного сырья.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Обеспечение населения республики товарами народного  потребления: швейные и трикотажные изделия, ковры, обувь и т.д. возможно только при развитии оптового торгового сектора,  который должен разместить заказы на   промышленных  предприятиях.  Для  этого необходимы  кардинальные изменения  в  торговой  системе  республики, возобновление   практики проведения ярмарок-выставок-продаж продукции.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       Необходимые ресурсы и финансирования Программы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Общая сумма  финансирования для реализации Программы до 2015 года составляет 314 млн.  долларов США за счет  и  в пределах  привлечения зарубежных  инвестиций  и  собственных  средств, в  том числе за счет введения  новых  мощностей,   расширения действующих   и   улучшения использования действующих мощностей (Таблица №5).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Для выполнения данной Программы разработан План мероприятий по ее реализации,  так как кроме финансовых вложений необходимо принятие мер таких мер государственной поддержки, как: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1. Совершенствование    законодательства   по вопросам   защиты предпринимателей, налогового, таможенного законодательства, устранение барьеров, предоставление льгот.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2. Разработка  и  внедрение  упрощенного механизма  при  покупке хлопка-волокна, идущего на внутреннюю переработку.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3. Совершенствование ценообразования  на хлопок-волокно,  отходы хлопка и другое сырье.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4. Создание  условий  для  привлечения инвестиций   в   создание перерабатывающих производств.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5. Выделение льготных кредитов.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6. Увеличение  заинтересованности исполнительной власти на местах в развитии перерабатывающих предприятий, оказание содействия в решении проблем с получением сырья, выделением площадей и земельных участков.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7. Решение  вопросов  подготовки  кадров  для отраслей   легкой промышленности.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  <w:r w:rsidRPr="00C877F1">
        <w:rPr>
          <w:rFonts w:ascii="Courier New" w:hAnsi="Courier New"/>
          <w:sz w:val="20"/>
        </w:rPr>
        <w:t xml:space="preserve">     Организация мониторинга и  обеспечение </w:t>
      </w:r>
      <w:proofErr w:type="gramStart"/>
      <w:r w:rsidRPr="00C877F1">
        <w:rPr>
          <w:rFonts w:ascii="Courier New" w:hAnsi="Courier New"/>
          <w:sz w:val="20"/>
        </w:rPr>
        <w:t>контроля  за</w:t>
      </w:r>
      <w:proofErr w:type="gramEnd"/>
      <w:r w:rsidRPr="00C877F1">
        <w:rPr>
          <w:rFonts w:ascii="Courier New" w:hAnsi="Courier New"/>
          <w:sz w:val="20"/>
        </w:rPr>
        <w:t xml:space="preserve">  реализацией Программы   осуществляется   Министерством промышленности  Республики Таджикистан,  в соответствии  с  действующими нормативными  правовыми актами Республики Таджикистан и методическими документами совместно со всеми заинтересованными  </w:t>
      </w:r>
      <w:r w:rsidRPr="00C877F1">
        <w:rPr>
          <w:rFonts w:ascii="Courier New" w:hAnsi="Courier New"/>
          <w:sz w:val="20"/>
        </w:rPr>
        <w:lastRenderedPageBreak/>
        <w:t>центральными исполнительными  органами  и  в тесном сотрудничестве с представителями частного сектора.</w:t>
      </w:r>
    </w:p>
    <w:p w:rsidR="00C877F1" w:rsidRPr="00C877F1" w:rsidRDefault="00C877F1" w:rsidP="00D26F87">
      <w:pPr>
        <w:jc w:val="both"/>
        <w:rPr>
          <w:rFonts w:ascii="Courier New" w:hAnsi="Courier New"/>
          <w:sz w:val="20"/>
        </w:rPr>
      </w:pPr>
    </w:p>
    <w:p w:rsidR="009A0FFA" w:rsidRPr="00C877F1" w:rsidRDefault="00C877F1" w:rsidP="00D26F87">
      <w:pPr>
        <w:jc w:val="both"/>
      </w:pPr>
      <w:r w:rsidRPr="00C877F1">
        <w:rPr>
          <w:rFonts w:ascii="Courier New" w:hAnsi="Courier New"/>
          <w:sz w:val="20"/>
        </w:rPr>
        <w:t xml:space="preserve">     Приложения с таблицами не приводятся.</w:t>
      </w:r>
    </w:p>
    <w:sectPr w:rsidR="009A0FFA" w:rsidRPr="00C877F1" w:rsidSect="00C877F1">
      <w:pgSz w:w="11906" w:h="16838"/>
      <w:pgMar w:top="1134" w:right="86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7F1"/>
    <w:rsid w:val="007E4335"/>
    <w:rsid w:val="009600FF"/>
    <w:rsid w:val="009A0FFA"/>
    <w:rsid w:val="00B266A3"/>
    <w:rsid w:val="00C877F1"/>
    <w:rsid w:val="00D26F87"/>
    <w:rsid w:val="00F0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6757</Words>
  <Characters>38515</Characters>
  <Application>Microsoft Office Word</Application>
  <DocSecurity>0</DocSecurity>
  <Lines>320</Lines>
  <Paragraphs>90</Paragraphs>
  <ScaleCrop>false</ScaleCrop>
  <Company>Home</Company>
  <LinksUpToDate>false</LinksUpToDate>
  <CharactersWithSpaces>45182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2011-05-10T10:29:00Z</dcterms:created>
  <dcterms:modified xsi:type="dcterms:W3CDTF">2012-07-27T04:37:00Z</dcterms:modified>
</cp:coreProperties>
</file>